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9DD" w:rsidRPr="009D4780" w:rsidRDefault="008479DD" w:rsidP="009D4780">
      <w:pPr>
        <w:tabs>
          <w:tab w:val="left" w:pos="6195"/>
          <w:tab w:val="center" w:pos="7583"/>
        </w:tabs>
        <w:autoSpaceDE w:val="0"/>
        <w:adjustRightInd w:val="0"/>
        <w:spacing w:line="240" w:lineRule="auto"/>
        <w:ind w:left="4111" w:firstLine="0"/>
        <w:jc w:val="center"/>
        <w:rPr>
          <w:sz w:val="28"/>
          <w:szCs w:val="28"/>
        </w:rPr>
      </w:pPr>
      <w:bookmarkStart w:id="0" w:name="_GoBack"/>
      <w:bookmarkEnd w:id="0"/>
      <w:r w:rsidRPr="009D4780">
        <w:rPr>
          <w:sz w:val="28"/>
          <w:szCs w:val="28"/>
        </w:rPr>
        <w:t>Приложение № 1</w:t>
      </w:r>
    </w:p>
    <w:p w:rsidR="009D4780" w:rsidRPr="009D4780" w:rsidRDefault="008479DD" w:rsidP="009D4780">
      <w:pPr>
        <w:autoSpaceDE w:val="0"/>
        <w:adjustRightInd w:val="0"/>
        <w:spacing w:line="240" w:lineRule="auto"/>
        <w:ind w:left="4111" w:firstLine="0"/>
        <w:jc w:val="center"/>
        <w:rPr>
          <w:sz w:val="28"/>
          <w:szCs w:val="28"/>
        </w:rPr>
      </w:pPr>
      <w:r w:rsidRPr="009D4780">
        <w:rPr>
          <w:sz w:val="28"/>
          <w:szCs w:val="28"/>
        </w:rPr>
        <w:t xml:space="preserve">к </w:t>
      </w:r>
      <w:r w:rsidR="00EE7FA8" w:rsidRPr="009D4780">
        <w:rPr>
          <w:sz w:val="28"/>
          <w:szCs w:val="28"/>
        </w:rPr>
        <w:t xml:space="preserve">документации по планировке </w:t>
      </w:r>
      <w:r w:rsidR="00D84E5A" w:rsidRPr="009D4780">
        <w:rPr>
          <w:sz w:val="28"/>
          <w:szCs w:val="28"/>
        </w:rPr>
        <w:t>территории,</w:t>
      </w:r>
    </w:p>
    <w:p w:rsidR="009D4780" w:rsidRPr="009D4780" w:rsidRDefault="00D84E5A" w:rsidP="009D4780">
      <w:pPr>
        <w:autoSpaceDE w:val="0"/>
        <w:adjustRightInd w:val="0"/>
        <w:spacing w:line="240" w:lineRule="auto"/>
        <w:ind w:left="4111" w:firstLine="0"/>
        <w:jc w:val="center"/>
        <w:rPr>
          <w:sz w:val="28"/>
          <w:szCs w:val="28"/>
        </w:rPr>
      </w:pPr>
      <w:r w:rsidRPr="009D4780">
        <w:rPr>
          <w:sz w:val="28"/>
          <w:szCs w:val="28"/>
        </w:rPr>
        <w:t xml:space="preserve">ограниченной </w:t>
      </w:r>
      <w:r w:rsidR="009D34E5">
        <w:rPr>
          <w:sz w:val="28"/>
          <w:szCs w:val="28"/>
        </w:rPr>
        <w:t>ул. </w:t>
      </w:r>
      <w:r w:rsidR="003E76DD" w:rsidRPr="009D4780">
        <w:rPr>
          <w:sz w:val="28"/>
          <w:szCs w:val="28"/>
        </w:rPr>
        <w:t>Волгоградская,</w:t>
      </w:r>
    </w:p>
    <w:p w:rsidR="009D4780" w:rsidRPr="009D4780" w:rsidRDefault="009D34E5" w:rsidP="009D4780">
      <w:pPr>
        <w:autoSpaceDE w:val="0"/>
        <w:adjustRightInd w:val="0"/>
        <w:spacing w:line="240" w:lineRule="auto"/>
        <w:ind w:left="4111" w:firstLine="0"/>
        <w:jc w:val="center"/>
        <w:rPr>
          <w:sz w:val="28"/>
          <w:szCs w:val="28"/>
        </w:rPr>
      </w:pPr>
      <w:r>
        <w:rPr>
          <w:sz w:val="28"/>
          <w:szCs w:val="28"/>
        </w:rPr>
        <w:t>ул. </w:t>
      </w:r>
      <w:r w:rsidR="003E76DD" w:rsidRPr="009D4780">
        <w:rPr>
          <w:sz w:val="28"/>
          <w:szCs w:val="28"/>
        </w:rPr>
        <w:t xml:space="preserve">Баррикадная, </w:t>
      </w:r>
      <w:r>
        <w:rPr>
          <w:sz w:val="28"/>
          <w:szCs w:val="28"/>
        </w:rPr>
        <w:t>ул. </w:t>
      </w:r>
      <w:r w:rsidR="003E76DD" w:rsidRPr="009D4780">
        <w:rPr>
          <w:sz w:val="28"/>
          <w:szCs w:val="28"/>
        </w:rPr>
        <w:t>Туполева</w:t>
      </w:r>
    </w:p>
    <w:p w:rsidR="00782DC8" w:rsidRPr="009D4780" w:rsidRDefault="00970DF3" w:rsidP="009D4780">
      <w:pPr>
        <w:autoSpaceDE w:val="0"/>
        <w:adjustRightInd w:val="0"/>
        <w:spacing w:line="240" w:lineRule="auto"/>
        <w:ind w:left="4111" w:firstLine="0"/>
        <w:jc w:val="center"/>
        <w:rPr>
          <w:b/>
          <w:bCs/>
          <w:sz w:val="28"/>
          <w:szCs w:val="28"/>
        </w:rPr>
      </w:pPr>
      <w:r w:rsidRPr="009D4780">
        <w:rPr>
          <w:sz w:val="28"/>
          <w:szCs w:val="28"/>
        </w:rPr>
        <w:t>в городском округе город Воронеж</w:t>
      </w:r>
    </w:p>
    <w:p w:rsidR="00782DC8" w:rsidRPr="009D4780" w:rsidRDefault="00782DC8" w:rsidP="009D4780">
      <w:pPr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  <w:highlight w:val="yellow"/>
        </w:rPr>
      </w:pPr>
    </w:p>
    <w:p w:rsidR="00DF681F" w:rsidRPr="009D4780" w:rsidRDefault="00DF681F" w:rsidP="009D4780">
      <w:pPr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  <w:highlight w:val="yellow"/>
        </w:rPr>
      </w:pPr>
    </w:p>
    <w:p w:rsidR="009D4780" w:rsidRDefault="00DC4E82" w:rsidP="009D4780">
      <w:pPr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9D4780">
        <w:rPr>
          <w:b/>
          <w:bCs/>
          <w:sz w:val="28"/>
          <w:szCs w:val="28"/>
        </w:rPr>
        <w:t>ПОЛОЖЕНИЕ</w:t>
      </w:r>
      <w:r w:rsidR="009D4780">
        <w:rPr>
          <w:b/>
          <w:bCs/>
          <w:sz w:val="28"/>
          <w:szCs w:val="28"/>
        </w:rPr>
        <w:t xml:space="preserve"> </w:t>
      </w:r>
      <w:r w:rsidR="0010327F" w:rsidRPr="009D4780">
        <w:rPr>
          <w:b/>
          <w:bCs/>
          <w:sz w:val="28"/>
          <w:szCs w:val="28"/>
        </w:rPr>
        <w:t xml:space="preserve"> </w:t>
      </w:r>
      <w:r w:rsidR="00AB0F47" w:rsidRPr="009D4780">
        <w:rPr>
          <w:b/>
          <w:bCs/>
          <w:sz w:val="28"/>
          <w:szCs w:val="28"/>
        </w:rPr>
        <w:t xml:space="preserve">О </w:t>
      </w:r>
      <w:r w:rsidR="009D4780">
        <w:rPr>
          <w:b/>
          <w:bCs/>
          <w:sz w:val="28"/>
          <w:szCs w:val="28"/>
        </w:rPr>
        <w:t xml:space="preserve"> </w:t>
      </w:r>
      <w:r w:rsidR="00AB0F47" w:rsidRPr="009D4780">
        <w:rPr>
          <w:b/>
          <w:bCs/>
          <w:sz w:val="28"/>
          <w:szCs w:val="28"/>
        </w:rPr>
        <w:t>ХАРАКТЕРИСТИКАХ</w:t>
      </w:r>
      <w:r w:rsidR="009D4780">
        <w:rPr>
          <w:b/>
          <w:bCs/>
          <w:sz w:val="28"/>
          <w:szCs w:val="28"/>
        </w:rPr>
        <w:t xml:space="preserve"> </w:t>
      </w:r>
      <w:r w:rsidR="007E7BF7" w:rsidRPr="009D4780">
        <w:rPr>
          <w:b/>
          <w:bCs/>
          <w:sz w:val="28"/>
          <w:szCs w:val="28"/>
        </w:rPr>
        <w:t xml:space="preserve"> </w:t>
      </w:r>
      <w:r w:rsidR="00AB0F47" w:rsidRPr="009D4780">
        <w:rPr>
          <w:b/>
          <w:bCs/>
          <w:sz w:val="28"/>
          <w:szCs w:val="28"/>
        </w:rPr>
        <w:t>И</w:t>
      </w:r>
      <w:r w:rsidR="009D4780">
        <w:rPr>
          <w:b/>
          <w:bCs/>
          <w:sz w:val="28"/>
          <w:szCs w:val="28"/>
        </w:rPr>
        <w:t xml:space="preserve"> </w:t>
      </w:r>
      <w:r w:rsidR="00AB0F47" w:rsidRPr="009D4780">
        <w:rPr>
          <w:b/>
          <w:bCs/>
          <w:sz w:val="28"/>
          <w:szCs w:val="28"/>
        </w:rPr>
        <w:t xml:space="preserve"> ОЧЕРЕДНОСТИ</w:t>
      </w:r>
    </w:p>
    <w:p w:rsidR="009D4780" w:rsidRDefault="00782DC8" w:rsidP="009D4780">
      <w:pPr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9D4780">
        <w:rPr>
          <w:b/>
          <w:bCs/>
          <w:sz w:val="28"/>
          <w:szCs w:val="28"/>
        </w:rPr>
        <w:t>ПЛАНИРУЕМОГО</w:t>
      </w:r>
      <w:r w:rsidR="009D4780">
        <w:rPr>
          <w:b/>
          <w:bCs/>
          <w:sz w:val="28"/>
          <w:szCs w:val="28"/>
        </w:rPr>
        <w:t xml:space="preserve"> </w:t>
      </w:r>
      <w:r w:rsidR="0010327F" w:rsidRPr="009D4780">
        <w:rPr>
          <w:b/>
          <w:bCs/>
          <w:sz w:val="28"/>
          <w:szCs w:val="28"/>
        </w:rPr>
        <w:t xml:space="preserve"> </w:t>
      </w:r>
      <w:r w:rsidRPr="009D4780">
        <w:rPr>
          <w:b/>
          <w:bCs/>
          <w:sz w:val="28"/>
          <w:szCs w:val="28"/>
        </w:rPr>
        <w:t>РАЗВИТИЯ</w:t>
      </w:r>
      <w:r w:rsidR="007E7BF7" w:rsidRPr="009D4780">
        <w:rPr>
          <w:b/>
          <w:bCs/>
          <w:sz w:val="28"/>
          <w:szCs w:val="28"/>
        </w:rPr>
        <w:t xml:space="preserve"> </w:t>
      </w:r>
      <w:r w:rsidR="009D4780">
        <w:rPr>
          <w:b/>
          <w:bCs/>
          <w:sz w:val="28"/>
          <w:szCs w:val="28"/>
        </w:rPr>
        <w:t xml:space="preserve"> </w:t>
      </w:r>
      <w:r w:rsidR="00AB0F47" w:rsidRPr="009D4780">
        <w:rPr>
          <w:b/>
          <w:bCs/>
          <w:sz w:val="28"/>
          <w:szCs w:val="28"/>
        </w:rPr>
        <w:t>ТЕРРИТОРИИ</w:t>
      </w:r>
      <w:r w:rsidR="00D84E5A" w:rsidRPr="009D4780">
        <w:rPr>
          <w:b/>
          <w:bCs/>
          <w:sz w:val="28"/>
          <w:szCs w:val="28"/>
        </w:rPr>
        <w:t xml:space="preserve">, </w:t>
      </w:r>
      <w:r w:rsidR="009D4780">
        <w:rPr>
          <w:b/>
          <w:bCs/>
          <w:sz w:val="28"/>
          <w:szCs w:val="28"/>
        </w:rPr>
        <w:t xml:space="preserve"> </w:t>
      </w:r>
      <w:r w:rsidR="00AB0F47" w:rsidRPr="009D4780">
        <w:rPr>
          <w:b/>
          <w:bCs/>
          <w:sz w:val="28"/>
          <w:szCs w:val="28"/>
        </w:rPr>
        <w:t>ОГРАНИЧЕННОЙ</w:t>
      </w:r>
    </w:p>
    <w:p w:rsidR="009D4780" w:rsidRDefault="009D34E5" w:rsidP="009D4780">
      <w:pPr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УЛ. </w:t>
      </w:r>
      <w:r w:rsidR="003E76DD" w:rsidRPr="009D4780">
        <w:rPr>
          <w:b/>
          <w:bCs/>
          <w:sz w:val="28"/>
          <w:szCs w:val="28"/>
        </w:rPr>
        <w:t xml:space="preserve"> ВОЛГОГРАДСКАЯ,</w:t>
      </w:r>
      <w:r w:rsidR="009D4780">
        <w:rPr>
          <w:b/>
          <w:bCs/>
          <w:sz w:val="28"/>
          <w:szCs w:val="28"/>
        </w:rPr>
        <w:t xml:space="preserve"> </w:t>
      </w:r>
      <w:r w:rsidR="003E76DD" w:rsidRPr="009D478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УЛ. </w:t>
      </w:r>
      <w:r w:rsidR="003E76DD" w:rsidRPr="009D4780">
        <w:rPr>
          <w:b/>
          <w:bCs/>
          <w:sz w:val="28"/>
          <w:szCs w:val="28"/>
        </w:rPr>
        <w:t xml:space="preserve"> БАРРИКАДНАЯ, </w:t>
      </w:r>
      <w:r w:rsidR="009D478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УЛ. </w:t>
      </w:r>
      <w:r w:rsidR="009D4780">
        <w:rPr>
          <w:b/>
          <w:bCs/>
          <w:sz w:val="28"/>
          <w:szCs w:val="28"/>
        </w:rPr>
        <w:t xml:space="preserve"> </w:t>
      </w:r>
      <w:r w:rsidR="003E76DD" w:rsidRPr="009D4780">
        <w:rPr>
          <w:b/>
          <w:bCs/>
          <w:sz w:val="28"/>
          <w:szCs w:val="28"/>
        </w:rPr>
        <w:t>ТУПОЛЕВА</w:t>
      </w:r>
    </w:p>
    <w:p w:rsidR="00F30FFC" w:rsidRPr="009D4780" w:rsidRDefault="0010327F" w:rsidP="009D4780">
      <w:pPr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9D4780">
        <w:rPr>
          <w:b/>
          <w:bCs/>
          <w:sz w:val="28"/>
          <w:szCs w:val="28"/>
        </w:rPr>
        <w:t xml:space="preserve">В </w:t>
      </w:r>
      <w:r w:rsidR="009D4780">
        <w:rPr>
          <w:b/>
          <w:bCs/>
          <w:sz w:val="28"/>
          <w:szCs w:val="28"/>
        </w:rPr>
        <w:t xml:space="preserve"> </w:t>
      </w:r>
      <w:r w:rsidRPr="009D4780">
        <w:rPr>
          <w:b/>
          <w:bCs/>
          <w:sz w:val="28"/>
          <w:szCs w:val="28"/>
        </w:rPr>
        <w:t>ГОРОДСКОМ</w:t>
      </w:r>
      <w:r w:rsidR="009D4780">
        <w:rPr>
          <w:b/>
          <w:bCs/>
          <w:sz w:val="28"/>
          <w:szCs w:val="28"/>
        </w:rPr>
        <w:t xml:space="preserve"> </w:t>
      </w:r>
      <w:r w:rsidRPr="009D4780">
        <w:rPr>
          <w:b/>
          <w:bCs/>
          <w:sz w:val="28"/>
          <w:szCs w:val="28"/>
        </w:rPr>
        <w:t xml:space="preserve"> ОКРУГЕ</w:t>
      </w:r>
      <w:r w:rsidR="009D4780">
        <w:rPr>
          <w:b/>
          <w:bCs/>
          <w:sz w:val="28"/>
          <w:szCs w:val="28"/>
        </w:rPr>
        <w:t xml:space="preserve"> </w:t>
      </w:r>
      <w:r w:rsidRPr="009D4780">
        <w:rPr>
          <w:b/>
          <w:bCs/>
          <w:sz w:val="28"/>
          <w:szCs w:val="28"/>
        </w:rPr>
        <w:t xml:space="preserve"> ГОРОД </w:t>
      </w:r>
      <w:r w:rsidR="009D4780">
        <w:rPr>
          <w:b/>
          <w:bCs/>
          <w:sz w:val="28"/>
          <w:szCs w:val="28"/>
        </w:rPr>
        <w:t xml:space="preserve"> </w:t>
      </w:r>
      <w:r w:rsidRPr="009D4780">
        <w:rPr>
          <w:b/>
          <w:bCs/>
          <w:sz w:val="28"/>
          <w:szCs w:val="28"/>
        </w:rPr>
        <w:t>ВОРОНЕЖ</w:t>
      </w:r>
    </w:p>
    <w:p w:rsidR="0010327F" w:rsidRPr="009D4780" w:rsidRDefault="0010327F" w:rsidP="009D4780">
      <w:pPr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  <w:highlight w:val="yellow"/>
        </w:rPr>
      </w:pPr>
    </w:p>
    <w:p w:rsidR="00DB4E5E" w:rsidRPr="009D4780" w:rsidRDefault="00AB0F47" w:rsidP="009D4780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b/>
          <w:sz w:val="28"/>
          <w:szCs w:val="28"/>
        </w:rPr>
      </w:pPr>
      <w:r w:rsidRPr="009D4780">
        <w:rPr>
          <w:b/>
          <w:sz w:val="28"/>
          <w:szCs w:val="28"/>
          <w:lang w:val="en-US"/>
        </w:rPr>
        <w:t>I</w:t>
      </w:r>
      <w:r w:rsidRPr="009D4780">
        <w:rPr>
          <w:b/>
          <w:sz w:val="28"/>
          <w:szCs w:val="28"/>
        </w:rPr>
        <w:t>.</w:t>
      </w:r>
      <w:r w:rsidR="007E7BF7" w:rsidRPr="009D4780">
        <w:rPr>
          <w:b/>
          <w:sz w:val="28"/>
          <w:szCs w:val="28"/>
        </w:rPr>
        <w:t> </w:t>
      </w:r>
      <w:r w:rsidR="00DB4E5E" w:rsidRPr="009D4780">
        <w:rPr>
          <w:b/>
          <w:sz w:val="28"/>
          <w:szCs w:val="28"/>
        </w:rPr>
        <w:t>Общие положения</w:t>
      </w:r>
    </w:p>
    <w:p w:rsidR="00F30FFC" w:rsidRPr="009D4780" w:rsidRDefault="00F30FFC" w:rsidP="009D4780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b/>
          <w:sz w:val="28"/>
          <w:szCs w:val="28"/>
        </w:rPr>
      </w:pPr>
    </w:p>
    <w:p w:rsidR="00985E7B" w:rsidRPr="009D34E5" w:rsidRDefault="00EE7FA8" w:rsidP="00EA5464">
      <w:pPr>
        <w:widowControl/>
        <w:suppressAutoHyphens w:val="0"/>
        <w:autoSpaceDE w:val="0"/>
        <w:adjustRightInd w:val="0"/>
        <w:spacing w:line="360" w:lineRule="auto"/>
        <w:ind w:firstLine="709"/>
        <w:rPr>
          <w:spacing w:val="-4"/>
          <w:sz w:val="28"/>
          <w:szCs w:val="28"/>
          <w:highlight w:val="yellow"/>
        </w:rPr>
      </w:pPr>
      <w:r w:rsidRPr="009D34E5">
        <w:rPr>
          <w:spacing w:val="-4"/>
          <w:sz w:val="28"/>
          <w:szCs w:val="28"/>
        </w:rPr>
        <w:t xml:space="preserve">Документация по планировке </w:t>
      </w:r>
      <w:r w:rsidR="00970DF3" w:rsidRPr="009D34E5">
        <w:rPr>
          <w:spacing w:val="-4"/>
          <w:sz w:val="28"/>
          <w:szCs w:val="28"/>
        </w:rPr>
        <w:t>террито</w:t>
      </w:r>
      <w:r w:rsidR="00D84E5A" w:rsidRPr="009D34E5">
        <w:rPr>
          <w:spacing w:val="-4"/>
          <w:sz w:val="28"/>
          <w:szCs w:val="28"/>
        </w:rPr>
        <w:t xml:space="preserve">рии, ограниченной </w:t>
      </w:r>
      <w:r w:rsidR="009D34E5">
        <w:rPr>
          <w:spacing w:val="-4"/>
          <w:sz w:val="28"/>
          <w:szCs w:val="28"/>
        </w:rPr>
        <w:t>ул. </w:t>
      </w:r>
      <w:r w:rsidR="00FE44F3" w:rsidRPr="009D34E5">
        <w:rPr>
          <w:spacing w:val="-4"/>
          <w:sz w:val="28"/>
          <w:szCs w:val="28"/>
        </w:rPr>
        <w:t xml:space="preserve">Волгоградская, </w:t>
      </w:r>
      <w:r w:rsidR="009D34E5">
        <w:rPr>
          <w:spacing w:val="-4"/>
          <w:sz w:val="28"/>
          <w:szCs w:val="28"/>
        </w:rPr>
        <w:t>ул. </w:t>
      </w:r>
      <w:r w:rsidR="00FE44F3" w:rsidRPr="009D34E5">
        <w:rPr>
          <w:spacing w:val="-4"/>
          <w:sz w:val="28"/>
          <w:szCs w:val="28"/>
        </w:rPr>
        <w:t xml:space="preserve">Баррикадная, </w:t>
      </w:r>
      <w:r w:rsidR="009D34E5">
        <w:rPr>
          <w:spacing w:val="-4"/>
          <w:sz w:val="28"/>
          <w:szCs w:val="28"/>
        </w:rPr>
        <w:t>ул. </w:t>
      </w:r>
      <w:r w:rsidR="00FE44F3" w:rsidRPr="009D34E5">
        <w:rPr>
          <w:spacing w:val="-4"/>
          <w:sz w:val="28"/>
          <w:szCs w:val="28"/>
        </w:rPr>
        <w:t xml:space="preserve">Туполева </w:t>
      </w:r>
      <w:r w:rsidR="00970DF3" w:rsidRPr="009D34E5">
        <w:rPr>
          <w:spacing w:val="-4"/>
          <w:sz w:val="28"/>
          <w:szCs w:val="28"/>
        </w:rPr>
        <w:t>в городском округе город Воронеж</w:t>
      </w:r>
      <w:r w:rsidR="00AB0F47" w:rsidRPr="009D34E5">
        <w:rPr>
          <w:spacing w:val="-4"/>
          <w:sz w:val="28"/>
          <w:szCs w:val="28"/>
        </w:rPr>
        <w:t>,</w:t>
      </w:r>
      <w:r w:rsidR="00970DF3" w:rsidRPr="009D34E5">
        <w:rPr>
          <w:spacing w:val="-4"/>
          <w:sz w:val="28"/>
          <w:szCs w:val="28"/>
        </w:rPr>
        <w:t xml:space="preserve"> </w:t>
      </w:r>
      <w:r w:rsidR="000C3BD6" w:rsidRPr="009D34E5">
        <w:rPr>
          <w:spacing w:val="-4"/>
          <w:sz w:val="28"/>
          <w:szCs w:val="28"/>
        </w:rPr>
        <w:t>разработан</w:t>
      </w:r>
      <w:r w:rsidRPr="009D34E5">
        <w:rPr>
          <w:spacing w:val="-4"/>
          <w:sz w:val="28"/>
          <w:szCs w:val="28"/>
        </w:rPr>
        <w:t>а</w:t>
      </w:r>
      <w:r w:rsidR="000C3BD6" w:rsidRPr="009D34E5">
        <w:rPr>
          <w:spacing w:val="-4"/>
          <w:sz w:val="28"/>
          <w:szCs w:val="28"/>
        </w:rPr>
        <w:t xml:space="preserve"> в целях реализаци</w:t>
      </w:r>
      <w:r w:rsidRPr="009D34E5">
        <w:rPr>
          <w:spacing w:val="-4"/>
          <w:sz w:val="28"/>
          <w:szCs w:val="28"/>
        </w:rPr>
        <w:t xml:space="preserve">и </w:t>
      </w:r>
      <w:r w:rsidR="00D84E5A" w:rsidRPr="009D34E5">
        <w:rPr>
          <w:spacing w:val="-4"/>
          <w:sz w:val="28"/>
          <w:szCs w:val="28"/>
          <w:shd w:val="clear" w:color="auto" w:fill="FFFFFF"/>
        </w:rPr>
        <w:t>Генерального плана городского округа город Воронеж на 2021−2041 годы, утвержденного решением Воронежской городской Думы от 25.12.2020 № 137-</w:t>
      </w:r>
      <w:r w:rsidR="00D84E5A" w:rsidRPr="009D34E5">
        <w:rPr>
          <w:spacing w:val="-4"/>
          <w:sz w:val="28"/>
          <w:szCs w:val="28"/>
          <w:shd w:val="clear" w:color="auto" w:fill="FFFFFF"/>
          <w:lang w:val="en-US"/>
        </w:rPr>
        <w:t>V</w:t>
      </w:r>
      <w:r w:rsidR="00D84E5A" w:rsidRPr="009D34E5">
        <w:rPr>
          <w:spacing w:val="-4"/>
          <w:sz w:val="28"/>
          <w:szCs w:val="28"/>
          <w:shd w:val="clear" w:color="auto" w:fill="FFFFFF"/>
        </w:rPr>
        <w:t xml:space="preserve"> «Об утверждении Генерального плана городского округа город Воронеж на 2021−2041 годы» (далее – Генеральный план)</w:t>
      </w:r>
      <w:r w:rsidR="006D6942" w:rsidRPr="009D34E5">
        <w:rPr>
          <w:spacing w:val="-4"/>
          <w:sz w:val="28"/>
          <w:szCs w:val="28"/>
        </w:rPr>
        <w:t xml:space="preserve">, </w:t>
      </w:r>
      <w:r w:rsidR="00970DF3" w:rsidRPr="009D34E5">
        <w:rPr>
          <w:spacing w:val="-4"/>
          <w:sz w:val="28"/>
          <w:szCs w:val="28"/>
        </w:rPr>
        <w:t>постановления администрации городского</w:t>
      </w:r>
      <w:r w:rsidR="0010327F" w:rsidRPr="009D34E5">
        <w:rPr>
          <w:spacing w:val="-4"/>
          <w:sz w:val="28"/>
          <w:szCs w:val="28"/>
        </w:rPr>
        <w:t xml:space="preserve"> округа город Воронеж от </w:t>
      </w:r>
      <w:r w:rsidR="00FE44F3" w:rsidRPr="009D34E5">
        <w:rPr>
          <w:spacing w:val="-4"/>
          <w:sz w:val="28"/>
          <w:szCs w:val="28"/>
        </w:rPr>
        <w:t xml:space="preserve">25.10.2021 № 1036 «Об утверждении проекта межевания территории, ограниченной </w:t>
      </w:r>
      <w:r w:rsidR="009D34E5">
        <w:rPr>
          <w:spacing w:val="-4"/>
          <w:sz w:val="28"/>
          <w:szCs w:val="28"/>
        </w:rPr>
        <w:t>ул. </w:t>
      </w:r>
      <w:r w:rsidR="00FE44F3" w:rsidRPr="009D34E5">
        <w:rPr>
          <w:spacing w:val="-4"/>
          <w:sz w:val="28"/>
          <w:szCs w:val="28"/>
        </w:rPr>
        <w:t xml:space="preserve">Волгоградская, </w:t>
      </w:r>
      <w:r w:rsidR="009D34E5">
        <w:rPr>
          <w:spacing w:val="-4"/>
          <w:sz w:val="28"/>
          <w:szCs w:val="28"/>
        </w:rPr>
        <w:t>ул. </w:t>
      </w:r>
      <w:r w:rsidR="00FE44F3" w:rsidRPr="009D34E5">
        <w:rPr>
          <w:spacing w:val="-4"/>
          <w:sz w:val="28"/>
          <w:szCs w:val="28"/>
        </w:rPr>
        <w:t xml:space="preserve">Туполева, </w:t>
      </w:r>
      <w:r w:rsidR="009D34E5">
        <w:rPr>
          <w:spacing w:val="-4"/>
          <w:sz w:val="28"/>
          <w:szCs w:val="28"/>
        </w:rPr>
        <w:t>ул. </w:t>
      </w:r>
      <w:r w:rsidR="00FE44F3" w:rsidRPr="009D34E5">
        <w:rPr>
          <w:spacing w:val="-4"/>
          <w:sz w:val="28"/>
          <w:szCs w:val="28"/>
        </w:rPr>
        <w:t>Циолковского в городском округе город Воронеж»</w:t>
      </w:r>
      <w:r w:rsidR="00011915" w:rsidRPr="009D34E5">
        <w:rPr>
          <w:spacing w:val="-4"/>
          <w:sz w:val="28"/>
          <w:szCs w:val="28"/>
        </w:rPr>
        <w:t xml:space="preserve">, </w:t>
      </w:r>
      <w:r w:rsidR="00985E7B" w:rsidRPr="009D34E5">
        <w:rPr>
          <w:spacing w:val="-4"/>
          <w:sz w:val="28"/>
          <w:szCs w:val="28"/>
        </w:rPr>
        <w:t>Правил землепользования и застройки городского округа город Воронеж, утвержденных решением Воронежской городской Думы</w:t>
      </w:r>
      <w:r w:rsidR="00B77EBC" w:rsidRPr="009D34E5">
        <w:rPr>
          <w:spacing w:val="-4"/>
          <w:sz w:val="28"/>
          <w:szCs w:val="28"/>
        </w:rPr>
        <w:t xml:space="preserve"> </w:t>
      </w:r>
      <w:r w:rsidR="0010327F" w:rsidRPr="009D34E5">
        <w:rPr>
          <w:spacing w:val="-4"/>
          <w:sz w:val="28"/>
          <w:szCs w:val="28"/>
        </w:rPr>
        <w:t>от 20.04.2022</w:t>
      </w:r>
      <w:r w:rsidR="00985E7B" w:rsidRPr="009D34E5">
        <w:rPr>
          <w:spacing w:val="-4"/>
          <w:sz w:val="28"/>
          <w:szCs w:val="28"/>
        </w:rPr>
        <w:t xml:space="preserve"> № </w:t>
      </w:r>
      <w:r w:rsidR="0010327F" w:rsidRPr="009D34E5">
        <w:rPr>
          <w:spacing w:val="-4"/>
          <w:sz w:val="28"/>
          <w:szCs w:val="28"/>
        </w:rPr>
        <w:t xml:space="preserve">466-V </w:t>
      </w:r>
      <w:r w:rsidR="00985E7B" w:rsidRPr="009D34E5">
        <w:rPr>
          <w:spacing w:val="-4"/>
          <w:sz w:val="28"/>
          <w:szCs w:val="28"/>
        </w:rPr>
        <w:t>«Об утверждении Правил землепользования и застройки городского округа город Воронеж»</w:t>
      </w:r>
      <w:r w:rsidR="00BB1A41" w:rsidRPr="009D34E5">
        <w:rPr>
          <w:spacing w:val="-4"/>
          <w:sz w:val="28"/>
          <w:szCs w:val="28"/>
        </w:rPr>
        <w:t xml:space="preserve"> </w:t>
      </w:r>
      <w:r w:rsidR="00985E7B" w:rsidRPr="009D34E5">
        <w:rPr>
          <w:spacing w:val="-4"/>
          <w:sz w:val="28"/>
          <w:szCs w:val="28"/>
        </w:rPr>
        <w:t>(далее – Правила</w:t>
      </w:r>
      <w:r w:rsidR="00AD2C1A" w:rsidRPr="009D34E5">
        <w:rPr>
          <w:spacing w:val="-4"/>
          <w:sz w:val="28"/>
          <w:szCs w:val="28"/>
        </w:rPr>
        <w:t xml:space="preserve"> землепользования и застройки</w:t>
      </w:r>
      <w:r w:rsidR="00985E7B" w:rsidRPr="009D34E5">
        <w:rPr>
          <w:spacing w:val="-4"/>
          <w:sz w:val="28"/>
          <w:szCs w:val="28"/>
        </w:rPr>
        <w:t>)</w:t>
      </w:r>
      <w:r w:rsidR="00985E7B" w:rsidRPr="009D34E5">
        <w:rPr>
          <w:rFonts w:eastAsia="Lucida Sans Unicode"/>
          <w:spacing w:val="-4"/>
          <w:sz w:val="28"/>
          <w:szCs w:val="28"/>
          <w:lang w:bidi="ru-RU"/>
        </w:rPr>
        <w:t xml:space="preserve">, </w:t>
      </w:r>
      <w:r w:rsidR="00985E7B" w:rsidRPr="009D34E5">
        <w:rPr>
          <w:spacing w:val="-4"/>
          <w:sz w:val="28"/>
          <w:szCs w:val="28"/>
        </w:rPr>
        <w:t>в соответствии с требованиями Градостроительного кодекса Российской Федерации</w:t>
      </w:r>
      <w:r w:rsidR="00FE44F3" w:rsidRPr="009D34E5">
        <w:rPr>
          <w:spacing w:val="-4"/>
          <w:sz w:val="28"/>
          <w:szCs w:val="28"/>
        </w:rPr>
        <w:t xml:space="preserve"> (далее – ГрК РФ), Земельного кодекса Российской Федерации (далее</w:t>
      </w:r>
      <w:r w:rsidR="009D34E5" w:rsidRPr="009D34E5">
        <w:rPr>
          <w:spacing w:val="-4"/>
          <w:sz w:val="28"/>
          <w:szCs w:val="28"/>
        </w:rPr>
        <w:t> </w:t>
      </w:r>
      <w:r w:rsidR="00FE44F3" w:rsidRPr="009D34E5">
        <w:rPr>
          <w:spacing w:val="-4"/>
          <w:sz w:val="28"/>
          <w:szCs w:val="28"/>
        </w:rPr>
        <w:t>– ЗК РФ)</w:t>
      </w:r>
      <w:r w:rsidR="00985E7B" w:rsidRPr="009D34E5">
        <w:rPr>
          <w:spacing w:val="-4"/>
          <w:sz w:val="28"/>
          <w:szCs w:val="28"/>
        </w:rPr>
        <w:t>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FE44F3" w:rsidRPr="00FE44F3" w:rsidRDefault="00304D4E" w:rsidP="00FE44F3">
      <w:pPr>
        <w:widowControl/>
        <w:suppressAutoHyphens w:val="0"/>
        <w:spacing w:line="360" w:lineRule="auto"/>
        <w:ind w:firstLine="709"/>
        <w:rPr>
          <w:rFonts w:eastAsia="Lucida Sans Unicode"/>
          <w:bCs/>
          <w:sz w:val="28"/>
          <w:szCs w:val="28"/>
          <w:lang w:bidi="ru-RU"/>
        </w:rPr>
      </w:pPr>
      <w:r w:rsidRPr="00FE44F3">
        <w:rPr>
          <w:rFonts w:eastAsia="Lucida Sans Unicode"/>
          <w:bCs/>
          <w:sz w:val="28"/>
          <w:szCs w:val="28"/>
          <w:lang w:bidi="ru-RU"/>
        </w:rPr>
        <w:t xml:space="preserve">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</w:t>
      </w:r>
      <w:r w:rsidRPr="00FE44F3">
        <w:rPr>
          <w:rFonts w:eastAsia="Lucida Sans Unicode"/>
          <w:bCs/>
          <w:sz w:val="28"/>
          <w:szCs w:val="28"/>
          <w:lang w:bidi="ru-RU"/>
        </w:rPr>
        <w:lastRenderedPageBreak/>
        <w:t xml:space="preserve">участков, </w:t>
      </w:r>
      <w:r w:rsidR="00FE44F3" w:rsidRPr="00FE44F3">
        <w:rPr>
          <w:rFonts w:eastAsia="Lucida Sans Unicode"/>
          <w:bCs/>
          <w:sz w:val="28"/>
          <w:szCs w:val="28"/>
          <w:lang w:bidi="ru-RU"/>
        </w:rPr>
        <w:t>границ территории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FE44F3" w:rsidRPr="00FE44F3" w:rsidRDefault="00FE44F3" w:rsidP="00EA5464">
      <w:pPr>
        <w:widowControl/>
        <w:suppressAutoHyphens w:val="0"/>
        <w:spacing w:line="360" w:lineRule="auto"/>
        <w:ind w:firstLine="709"/>
        <w:rPr>
          <w:rFonts w:eastAsia="Lucida Sans Unicode"/>
          <w:bCs/>
          <w:sz w:val="28"/>
          <w:szCs w:val="28"/>
          <w:lang w:bidi="ru-RU"/>
        </w:rPr>
      </w:pPr>
      <w:r w:rsidRPr="00FE44F3">
        <w:rPr>
          <w:rFonts w:eastAsia="Lucida Sans Unicode"/>
          <w:bCs/>
          <w:sz w:val="28"/>
          <w:szCs w:val="28"/>
          <w:lang w:bidi="ru-RU"/>
        </w:rPr>
        <w:t>Проект планировки территории является основой для разработки проекта межевания территории. Документация по планировке территории является основанием для последующей подготовки проектной документации и осуществления строительства.</w:t>
      </w:r>
    </w:p>
    <w:p w:rsidR="00970DF3" w:rsidRPr="00FE44F3" w:rsidRDefault="00970DF3" w:rsidP="00EA5464">
      <w:pPr>
        <w:widowControl/>
        <w:suppressAutoHyphens w:val="0"/>
        <w:spacing w:line="360" w:lineRule="auto"/>
        <w:ind w:firstLine="709"/>
        <w:rPr>
          <w:rFonts w:eastAsia="Lucida Sans Unicode"/>
          <w:bCs/>
          <w:sz w:val="28"/>
          <w:szCs w:val="28"/>
          <w:lang w:bidi="ru-RU"/>
        </w:rPr>
      </w:pPr>
      <w:r w:rsidRPr="00FE44F3">
        <w:rPr>
          <w:rFonts w:eastAsia="Lucida Sans Unicode"/>
          <w:bCs/>
          <w:sz w:val="28"/>
          <w:szCs w:val="28"/>
          <w:lang w:bidi="ru-RU"/>
        </w:rPr>
        <w:t>Материалы утвержденного проекта планировки</w:t>
      </w:r>
      <w:r w:rsidR="00AB0F47" w:rsidRPr="00FE44F3">
        <w:rPr>
          <w:rFonts w:eastAsia="Lucida Sans Unicode"/>
          <w:bCs/>
          <w:sz w:val="28"/>
          <w:szCs w:val="28"/>
          <w:lang w:bidi="ru-RU"/>
        </w:rPr>
        <w:t xml:space="preserve"> территории</w:t>
      </w:r>
      <w:r w:rsidRPr="00FE44F3">
        <w:rPr>
          <w:rFonts w:eastAsia="Lucida Sans Unicode"/>
          <w:bCs/>
          <w:sz w:val="28"/>
          <w:szCs w:val="28"/>
          <w:lang w:bidi="ru-RU"/>
        </w:rPr>
        <w:t xml:space="preserve"> являются основой для выноса на местность красных линий, линий регулирования застройки, границ земельных участков, </w:t>
      </w:r>
      <w:r w:rsidR="00FE44F3" w:rsidRPr="00FE44F3">
        <w:rPr>
          <w:rFonts w:eastAsia="Lucida Sans Unicode"/>
          <w:bCs/>
          <w:sz w:val="28"/>
          <w:szCs w:val="28"/>
          <w:lang w:bidi="ru-RU"/>
        </w:rPr>
        <w:t xml:space="preserve">а также должны учитываться при разработке проектов межевания территорий и </w:t>
      </w:r>
      <w:r w:rsidR="00051409">
        <w:rPr>
          <w:rFonts w:eastAsia="Lucida Sans Unicode"/>
          <w:bCs/>
          <w:sz w:val="28"/>
          <w:szCs w:val="28"/>
          <w:lang w:bidi="ru-RU"/>
        </w:rPr>
        <w:t>на</w:t>
      </w:r>
      <w:r w:rsidR="00FE44F3" w:rsidRPr="00FE44F3">
        <w:rPr>
          <w:rFonts w:eastAsia="Lucida Sans Unicode"/>
          <w:bCs/>
          <w:sz w:val="28"/>
          <w:szCs w:val="28"/>
          <w:lang w:bidi="ru-RU"/>
        </w:rPr>
        <w:t xml:space="preserve"> </w:t>
      </w:r>
      <w:r w:rsidR="00051409">
        <w:rPr>
          <w:rFonts w:eastAsia="Lucida Sans Unicode"/>
          <w:bCs/>
          <w:sz w:val="28"/>
          <w:szCs w:val="28"/>
          <w:lang w:bidi="ru-RU"/>
        </w:rPr>
        <w:t>последующих стадиях</w:t>
      </w:r>
      <w:r w:rsidR="00FE44F3" w:rsidRPr="00FE44F3">
        <w:rPr>
          <w:rFonts w:eastAsia="Lucida Sans Unicode"/>
          <w:bCs/>
          <w:sz w:val="28"/>
          <w:szCs w:val="28"/>
          <w:lang w:bidi="ru-RU"/>
        </w:rPr>
        <w:t xml:space="preserve"> архитектурно-строительного проектирования и строительства отдельных</w:t>
      </w:r>
      <w:r w:rsidR="009D34E5">
        <w:rPr>
          <w:rFonts w:eastAsia="Lucida Sans Unicode"/>
          <w:bCs/>
          <w:sz w:val="28"/>
          <w:szCs w:val="28"/>
          <w:lang w:bidi="ru-RU"/>
        </w:rPr>
        <w:t> </w:t>
      </w:r>
      <w:r w:rsidR="00FE44F3" w:rsidRPr="00FE44F3">
        <w:rPr>
          <w:rFonts w:eastAsia="Lucida Sans Unicode"/>
          <w:bCs/>
          <w:sz w:val="28"/>
          <w:szCs w:val="28"/>
          <w:lang w:bidi="ru-RU"/>
        </w:rPr>
        <w:t>объектов.</w:t>
      </w:r>
    </w:p>
    <w:p w:rsidR="004C428D" w:rsidRPr="00FE44F3" w:rsidRDefault="001431BA" w:rsidP="00EA5464">
      <w:pPr>
        <w:widowControl/>
        <w:suppressAutoHyphens w:val="0"/>
        <w:autoSpaceDN/>
        <w:spacing w:line="360" w:lineRule="auto"/>
        <w:ind w:firstLine="709"/>
        <w:textAlignment w:val="auto"/>
        <w:rPr>
          <w:bCs/>
          <w:sz w:val="28"/>
          <w:szCs w:val="28"/>
        </w:rPr>
      </w:pPr>
      <w:r w:rsidRPr="00FE44F3">
        <w:rPr>
          <w:bCs/>
          <w:sz w:val="28"/>
          <w:szCs w:val="28"/>
        </w:rPr>
        <w:t>Архитектурно-строительное п</w:t>
      </w:r>
      <w:r w:rsidR="009F6F13" w:rsidRPr="00FE44F3">
        <w:rPr>
          <w:bCs/>
          <w:sz w:val="28"/>
          <w:szCs w:val="28"/>
        </w:rPr>
        <w:t>роектирование должно осуществлять</w:t>
      </w:r>
      <w:r w:rsidRPr="00FE44F3">
        <w:rPr>
          <w:bCs/>
          <w:sz w:val="28"/>
          <w:szCs w:val="28"/>
        </w:rPr>
        <w:t>ся с учетом положений настояще</w:t>
      </w:r>
      <w:r w:rsidR="00EE7FA8" w:rsidRPr="00FE44F3">
        <w:rPr>
          <w:bCs/>
          <w:sz w:val="28"/>
          <w:szCs w:val="28"/>
        </w:rPr>
        <w:t>й</w:t>
      </w:r>
      <w:r w:rsidRPr="00FE44F3">
        <w:rPr>
          <w:bCs/>
          <w:sz w:val="28"/>
          <w:szCs w:val="28"/>
        </w:rPr>
        <w:t xml:space="preserve"> </w:t>
      </w:r>
      <w:r w:rsidR="00EE7FA8" w:rsidRPr="00FE44F3">
        <w:rPr>
          <w:bCs/>
          <w:sz w:val="28"/>
          <w:szCs w:val="28"/>
        </w:rPr>
        <w:t>документации по планировке территории</w:t>
      </w:r>
      <w:r w:rsidR="00304D4E" w:rsidRPr="00FE44F3">
        <w:rPr>
          <w:bCs/>
          <w:sz w:val="28"/>
          <w:szCs w:val="28"/>
        </w:rPr>
        <w:t xml:space="preserve"> в соответствии с </w:t>
      </w:r>
      <w:r w:rsidR="00051409">
        <w:rPr>
          <w:bCs/>
          <w:sz w:val="28"/>
          <w:szCs w:val="28"/>
        </w:rPr>
        <w:t>ГрК РФ, ЗК РФ</w:t>
      </w:r>
      <w:r w:rsidRPr="00FE44F3">
        <w:rPr>
          <w:bCs/>
          <w:sz w:val="28"/>
          <w:szCs w:val="28"/>
        </w:rPr>
        <w:t xml:space="preserve">, требованиями технических регламентов, </w:t>
      </w:r>
      <w:r w:rsidR="009D34E5">
        <w:rPr>
          <w:bCs/>
          <w:sz w:val="28"/>
          <w:szCs w:val="28"/>
        </w:rPr>
        <w:t>СП </w:t>
      </w:r>
      <w:r w:rsidRPr="00FE44F3">
        <w:rPr>
          <w:bCs/>
          <w:sz w:val="28"/>
          <w:szCs w:val="28"/>
        </w:rPr>
        <w:t>42.13330.2016 «Градостроительство. Планировка и застройка</w:t>
      </w:r>
      <w:r w:rsidR="009F6F13" w:rsidRPr="00FE44F3">
        <w:rPr>
          <w:bCs/>
          <w:sz w:val="28"/>
          <w:szCs w:val="28"/>
        </w:rPr>
        <w:t xml:space="preserve"> городских и сельских </w:t>
      </w:r>
      <w:r w:rsidR="009F6F13" w:rsidRPr="006418DF">
        <w:rPr>
          <w:bCs/>
          <w:sz w:val="28"/>
          <w:szCs w:val="28"/>
        </w:rPr>
        <w:t>поселений»</w:t>
      </w:r>
      <w:r w:rsidRPr="006418DF">
        <w:rPr>
          <w:bCs/>
          <w:sz w:val="28"/>
          <w:szCs w:val="28"/>
        </w:rPr>
        <w:t>,</w:t>
      </w:r>
      <w:r w:rsidRPr="00FE44F3">
        <w:rPr>
          <w:bCs/>
          <w:sz w:val="28"/>
          <w:szCs w:val="28"/>
        </w:rPr>
        <w:t xml:space="preserve"> региональны</w:t>
      </w:r>
      <w:r w:rsidR="00AB0F47" w:rsidRPr="00FE44F3">
        <w:rPr>
          <w:bCs/>
          <w:sz w:val="28"/>
          <w:szCs w:val="28"/>
        </w:rPr>
        <w:t>х нормативов</w:t>
      </w:r>
      <w:r w:rsidRPr="00FE44F3">
        <w:rPr>
          <w:bCs/>
          <w:sz w:val="28"/>
          <w:szCs w:val="28"/>
        </w:rPr>
        <w:t xml:space="preserve"> градостроительного проектирования  В</w:t>
      </w:r>
      <w:r w:rsidR="00AB0F47" w:rsidRPr="00FE44F3">
        <w:rPr>
          <w:bCs/>
          <w:sz w:val="28"/>
          <w:szCs w:val="28"/>
        </w:rPr>
        <w:t>оронежской области, утвержденных</w:t>
      </w:r>
      <w:r w:rsidRPr="00FE44F3">
        <w:rPr>
          <w:bCs/>
          <w:sz w:val="28"/>
          <w:szCs w:val="28"/>
        </w:rPr>
        <w:t xml:space="preserve"> приказом управления архитектуры и градостроительства Во</w:t>
      </w:r>
      <w:r w:rsidR="00F30FFC" w:rsidRPr="00FE44F3">
        <w:rPr>
          <w:bCs/>
          <w:sz w:val="28"/>
          <w:szCs w:val="28"/>
        </w:rPr>
        <w:t>ронежской области от 09.10.2017</w:t>
      </w:r>
      <w:r w:rsidR="006418DF">
        <w:rPr>
          <w:bCs/>
          <w:sz w:val="28"/>
          <w:szCs w:val="28"/>
        </w:rPr>
        <w:br/>
      </w:r>
      <w:r w:rsidRPr="00FE44F3">
        <w:rPr>
          <w:bCs/>
          <w:sz w:val="28"/>
          <w:szCs w:val="28"/>
        </w:rPr>
        <w:t>№ 45-01-04/115</w:t>
      </w:r>
      <w:r w:rsidR="004E7824" w:rsidRPr="00FE44F3">
        <w:rPr>
          <w:bCs/>
          <w:sz w:val="28"/>
          <w:szCs w:val="28"/>
        </w:rPr>
        <w:t xml:space="preserve"> (далее – РНГП</w:t>
      </w:r>
      <w:r w:rsidRPr="00FE44F3">
        <w:rPr>
          <w:bCs/>
          <w:sz w:val="28"/>
          <w:szCs w:val="28"/>
        </w:rPr>
        <w:t>), местны</w:t>
      </w:r>
      <w:r w:rsidR="00AB0F47" w:rsidRPr="00FE44F3">
        <w:rPr>
          <w:bCs/>
          <w:sz w:val="28"/>
          <w:szCs w:val="28"/>
        </w:rPr>
        <w:t>х нормативов</w:t>
      </w:r>
      <w:r w:rsidRPr="00FE44F3">
        <w:rPr>
          <w:bCs/>
          <w:sz w:val="28"/>
          <w:szCs w:val="28"/>
        </w:rPr>
        <w:t xml:space="preserve"> градостроительного проектирования городского окр</w:t>
      </w:r>
      <w:r w:rsidR="00AB0F47" w:rsidRPr="00FE44F3">
        <w:rPr>
          <w:bCs/>
          <w:sz w:val="28"/>
          <w:szCs w:val="28"/>
        </w:rPr>
        <w:t>уга город Воронеж, утвержденных</w:t>
      </w:r>
      <w:r w:rsidRPr="00FE44F3">
        <w:rPr>
          <w:bCs/>
          <w:sz w:val="28"/>
          <w:szCs w:val="28"/>
        </w:rPr>
        <w:t xml:space="preserve"> решением Воронежской</w:t>
      </w:r>
      <w:r w:rsidR="0087313E" w:rsidRPr="00FE44F3">
        <w:rPr>
          <w:bCs/>
          <w:sz w:val="28"/>
          <w:szCs w:val="28"/>
        </w:rPr>
        <w:t xml:space="preserve"> городской Думы от 31.08.2016</w:t>
      </w:r>
      <w:r w:rsidR="006418DF">
        <w:rPr>
          <w:bCs/>
          <w:sz w:val="28"/>
          <w:szCs w:val="28"/>
        </w:rPr>
        <w:t xml:space="preserve"> </w:t>
      </w:r>
      <w:r w:rsidR="0087313E" w:rsidRPr="00FE44F3">
        <w:rPr>
          <w:bCs/>
          <w:sz w:val="28"/>
          <w:szCs w:val="28"/>
        </w:rPr>
        <w:t>№ </w:t>
      </w:r>
      <w:r w:rsidRPr="00FE44F3">
        <w:rPr>
          <w:bCs/>
          <w:sz w:val="28"/>
          <w:szCs w:val="28"/>
        </w:rPr>
        <w:t>340-IV</w:t>
      </w:r>
      <w:r w:rsidR="00304D4E" w:rsidRPr="00FE44F3">
        <w:rPr>
          <w:bCs/>
          <w:sz w:val="28"/>
          <w:szCs w:val="28"/>
        </w:rPr>
        <w:t xml:space="preserve"> (далее – МНГП).</w:t>
      </w:r>
    </w:p>
    <w:p w:rsidR="00051409" w:rsidRPr="00F933A2" w:rsidRDefault="00051409" w:rsidP="00EA5464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  <w:highlight w:val="yellow"/>
        </w:rPr>
      </w:pPr>
    </w:p>
    <w:p w:rsidR="00066342" w:rsidRPr="0064070E" w:rsidRDefault="002455A2" w:rsidP="00EA5464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  <w:r w:rsidRPr="0064070E">
        <w:rPr>
          <w:rFonts w:eastAsia="HG Mincho Light J"/>
          <w:b/>
          <w:kern w:val="0"/>
          <w:sz w:val="28"/>
          <w:szCs w:val="28"/>
        </w:rPr>
        <w:t>II.</w:t>
      </w:r>
      <w:r w:rsidR="00EA5464" w:rsidRPr="0064070E">
        <w:rPr>
          <w:rFonts w:eastAsia="HG Mincho Light J"/>
          <w:b/>
          <w:kern w:val="0"/>
          <w:sz w:val="28"/>
          <w:szCs w:val="28"/>
        </w:rPr>
        <w:t> </w:t>
      </w:r>
      <w:r w:rsidRPr="0064070E">
        <w:rPr>
          <w:rFonts w:eastAsia="HG Mincho Light J"/>
          <w:b/>
          <w:kern w:val="0"/>
          <w:sz w:val="28"/>
          <w:szCs w:val="28"/>
        </w:rPr>
        <w:t>Современное использование проектируемой территории</w:t>
      </w:r>
    </w:p>
    <w:p w:rsidR="00EA5464" w:rsidRPr="0064070E" w:rsidRDefault="00EA5464" w:rsidP="00EA5464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</w:p>
    <w:p w:rsidR="000061EB" w:rsidRPr="000061EB" w:rsidRDefault="000061EB" w:rsidP="000061EB">
      <w:pPr>
        <w:widowControl/>
        <w:shd w:val="clear" w:color="auto" w:fill="FFFFFF"/>
        <w:suppressAutoHyphens w:val="0"/>
        <w:autoSpaceDN/>
        <w:spacing w:line="360" w:lineRule="auto"/>
        <w:ind w:firstLine="709"/>
        <w:textAlignment w:val="auto"/>
        <w:rPr>
          <w:kern w:val="0"/>
          <w:sz w:val="24"/>
          <w:szCs w:val="24"/>
        </w:rPr>
      </w:pPr>
      <w:r w:rsidRPr="000061EB">
        <w:rPr>
          <w:kern w:val="1"/>
          <w:sz w:val="28"/>
          <w:szCs w:val="24"/>
          <w:lang w:eastAsia="ar-SA"/>
        </w:rPr>
        <w:t xml:space="preserve">Рассматриваемая территория </w:t>
      </w:r>
      <w:r w:rsidRPr="000061EB">
        <w:rPr>
          <w:kern w:val="0"/>
          <w:sz w:val="28"/>
          <w:szCs w:val="28"/>
        </w:rPr>
        <w:t>расположена в Левобережном районе городского</w:t>
      </w:r>
      <w:r w:rsidR="00DE44D4">
        <w:rPr>
          <w:kern w:val="0"/>
          <w:sz w:val="28"/>
          <w:szCs w:val="28"/>
        </w:rPr>
        <w:t xml:space="preserve"> </w:t>
      </w:r>
      <w:r w:rsidRPr="000061EB">
        <w:rPr>
          <w:kern w:val="0"/>
          <w:sz w:val="28"/>
          <w:szCs w:val="28"/>
        </w:rPr>
        <w:t>округа</w:t>
      </w:r>
      <w:r w:rsidR="00DE44D4">
        <w:rPr>
          <w:kern w:val="0"/>
          <w:sz w:val="28"/>
          <w:szCs w:val="28"/>
        </w:rPr>
        <w:t xml:space="preserve"> </w:t>
      </w:r>
      <w:r w:rsidRPr="000061EB">
        <w:rPr>
          <w:kern w:val="0"/>
          <w:sz w:val="28"/>
          <w:szCs w:val="28"/>
        </w:rPr>
        <w:t>город</w:t>
      </w:r>
      <w:r w:rsidR="00DE44D4">
        <w:rPr>
          <w:kern w:val="0"/>
          <w:sz w:val="28"/>
          <w:szCs w:val="28"/>
        </w:rPr>
        <w:t xml:space="preserve"> </w:t>
      </w:r>
      <w:r w:rsidR="00051409">
        <w:rPr>
          <w:kern w:val="0"/>
          <w:sz w:val="28"/>
          <w:szCs w:val="28"/>
        </w:rPr>
        <w:t>Воронеж</w:t>
      </w:r>
      <w:r w:rsidR="00DE44D4">
        <w:rPr>
          <w:kern w:val="1"/>
          <w:sz w:val="28"/>
          <w:szCs w:val="24"/>
          <w:lang w:eastAsia="ar-SA"/>
        </w:rPr>
        <w:t xml:space="preserve"> на территории кадастрового </w:t>
      </w:r>
      <w:r w:rsidRPr="000061EB">
        <w:rPr>
          <w:kern w:val="1"/>
          <w:sz w:val="28"/>
          <w:szCs w:val="28"/>
          <w:lang w:eastAsia="ar-SA"/>
        </w:rPr>
        <w:t xml:space="preserve">квартала </w:t>
      </w:r>
      <w:r w:rsidRPr="000061EB">
        <w:rPr>
          <w:b/>
          <w:bCs/>
          <w:kern w:val="1"/>
          <w:sz w:val="28"/>
          <w:szCs w:val="28"/>
          <w:shd w:val="clear" w:color="auto" w:fill="FFFFFF"/>
          <w:lang w:eastAsia="ar-SA"/>
        </w:rPr>
        <w:t> </w:t>
      </w:r>
      <w:r w:rsidRPr="000061EB">
        <w:rPr>
          <w:kern w:val="1"/>
          <w:sz w:val="28"/>
          <w:szCs w:val="28"/>
          <w:shd w:val="clear" w:color="auto" w:fill="FFFFFF"/>
          <w:lang w:eastAsia="ar-SA"/>
        </w:rPr>
        <w:t>36:34:0305005</w:t>
      </w:r>
      <w:r w:rsidRPr="000061EB">
        <w:rPr>
          <w:kern w:val="1"/>
          <w:sz w:val="28"/>
          <w:szCs w:val="24"/>
          <w:lang w:eastAsia="ar-SA"/>
        </w:rPr>
        <w:t>. Площадь рассматриваемой территории составляет</w:t>
      </w:r>
      <w:r w:rsidRPr="000061EB">
        <w:rPr>
          <w:color w:val="FF0000"/>
          <w:kern w:val="1"/>
          <w:sz w:val="28"/>
          <w:szCs w:val="24"/>
          <w:lang w:eastAsia="ar-SA"/>
        </w:rPr>
        <w:t xml:space="preserve"> </w:t>
      </w:r>
      <w:r w:rsidRPr="000061EB">
        <w:rPr>
          <w:kern w:val="1"/>
          <w:sz w:val="28"/>
          <w:szCs w:val="24"/>
          <w:lang w:eastAsia="ar-SA"/>
        </w:rPr>
        <w:t>27,5285 га</w:t>
      </w:r>
      <w:r w:rsidRPr="000061EB">
        <w:rPr>
          <w:color w:val="FF0000"/>
          <w:kern w:val="1"/>
          <w:sz w:val="28"/>
          <w:szCs w:val="24"/>
          <w:lang w:eastAsia="ar-SA"/>
        </w:rPr>
        <w:t xml:space="preserve"> </w:t>
      </w:r>
      <w:r w:rsidRPr="000061EB">
        <w:rPr>
          <w:kern w:val="1"/>
          <w:sz w:val="28"/>
          <w:szCs w:val="24"/>
          <w:lang w:eastAsia="ar-SA"/>
        </w:rPr>
        <w:t xml:space="preserve">(площадь в красных линиях </w:t>
      </w:r>
      <w:r w:rsidR="00051409">
        <w:rPr>
          <w:kern w:val="1"/>
          <w:sz w:val="28"/>
          <w:szCs w:val="24"/>
          <w:lang w:eastAsia="ar-SA"/>
        </w:rPr>
        <w:t xml:space="preserve">– </w:t>
      </w:r>
      <w:r w:rsidRPr="000061EB">
        <w:rPr>
          <w:kern w:val="1"/>
          <w:sz w:val="28"/>
          <w:szCs w:val="24"/>
          <w:lang w:eastAsia="ar-SA"/>
        </w:rPr>
        <w:t>27,6538 га).</w:t>
      </w:r>
    </w:p>
    <w:p w:rsidR="000061EB" w:rsidRPr="000061EB" w:rsidRDefault="000061EB" w:rsidP="000061EB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</w:rPr>
      </w:pPr>
      <w:r w:rsidRPr="000061EB">
        <w:rPr>
          <w:kern w:val="0"/>
          <w:sz w:val="28"/>
        </w:rPr>
        <w:lastRenderedPageBreak/>
        <w:t>Рассматриваемая терри</w:t>
      </w:r>
      <w:r w:rsidR="00051409">
        <w:rPr>
          <w:kern w:val="0"/>
          <w:sz w:val="28"/>
        </w:rPr>
        <w:t>тория входит в состав территории</w:t>
      </w:r>
      <w:r w:rsidRPr="000061EB">
        <w:rPr>
          <w:kern w:val="0"/>
          <w:sz w:val="28"/>
        </w:rPr>
        <w:t>, в отношении которой ранее постановлением админи</w:t>
      </w:r>
      <w:r w:rsidR="00C25DBC">
        <w:rPr>
          <w:kern w:val="0"/>
          <w:sz w:val="28"/>
        </w:rPr>
        <w:t xml:space="preserve">страции городского округа город </w:t>
      </w:r>
      <w:r w:rsidRPr="000061EB">
        <w:rPr>
          <w:kern w:val="0"/>
          <w:sz w:val="28"/>
        </w:rPr>
        <w:t>Воронеж от 25.10.2021 № 1036</w:t>
      </w:r>
      <w:r w:rsidRPr="000061EB">
        <w:rPr>
          <w:kern w:val="0"/>
          <w:sz w:val="28"/>
          <w:szCs w:val="28"/>
        </w:rPr>
        <w:t xml:space="preserve"> «</w:t>
      </w:r>
      <w:r w:rsidRPr="000061EB">
        <w:rPr>
          <w:kern w:val="0"/>
          <w:sz w:val="28"/>
          <w:szCs w:val="28"/>
          <w:shd w:val="clear" w:color="auto" w:fill="FFFFFF"/>
        </w:rPr>
        <w:t>Об утверждени</w:t>
      </w:r>
      <w:r w:rsidR="00C25DBC">
        <w:rPr>
          <w:kern w:val="0"/>
          <w:sz w:val="28"/>
          <w:szCs w:val="28"/>
          <w:shd w:val="clear" w:color="auto" w:fill="FFFFFF"/>
        </w:rPr>
        <w:t xml:space="preserve">и </w:t>
      </w:r>
      <w:r w:rsidR="00DE44D4">
        <w:rPr>
          <w:kern w:val="0"/>
          <w:sz w:val="28"/>
          <w:szCs w:val="28"/>
          <w:shd w:val="clear" w:color="auto" w:fill="FFFFFF"/>
        </w:rPr>
        <w:t xml:space="preserve">проекта межевания территории, </w:t>
      </w:r>
      <w:r w:rsidRPr="000061EB">
        <w:rPr>
          <w:kern w:val="0"/>
          <w:sz w:val="28"/>
          <w:szCs w:val="28"/>
          <w:shd w:val="clear" w:color="auto" w:fill="FFFFFF"/>
        </w:rPr>
        <w:t>ограниченной</w:t>
      </w:r>
      <w:r w:rsidR="00C25DBC">
        <w:rPr>
          <w:kern w:val="0"/>
          <w:sz w:val="28"/>
          <w:szCs w:val="28"/>
          <w:shd w:val="clear" w:color="auto" w:fill="FFFFFF"/>
        </w:rPr>
        <w:t xml:space="preserve"> </w:t>
      </w:r>
      <w:r w:rsidR="009D34E5">
        <w:rPr>
          <w:kern w:val="0"/>
          <w:sz w:val="28"/>
          <w:szCs w:val="28"/>
          <w:shd w:val="clear" w:color="auto" w:fill="FFFFFF"/>
        </w:rPr>
        <w:t>ул. </w:t>
      </w:r>
      <w:r w:rsidRPr="000061EB">
        <w:rPr>
          <w:kern w:val="0"/>
          <w:sz w:val="28"/>
          <w:szCs w:val="28"/>
          <w:shd w:val="clear" w:color="auto" w:fill="FFFFFF"/>
        </w:rPr>
        <w:t>Волг</w:t>
      </w:r>
      <w:r w:rsidR="00C25DBC">
        <w:rPr>
          <w:kern w:val="0"/>
          <w:sz w:val="28"/>
          <w:szCs w:val="28"/>
          <w:shd w:val="clear" w:color="auto" w:fill="FFFFFF"/>
        </w:rPr>
        <w:t xml:space="preserve">оградская, </w:t>
      </w:r>
      <w:r w:rsidR="009D34E5">
        <w:rPr>
          <w:kern w:val="0"/>
          <w:sz w:val="28"/>
          <w:szCs w:val="28"/>
          <w:shd w:val="clear" w:color="auto" w:fill="FFFFFF"/>
        </w:rPr>
        <w:t>ул. </w:t>
      </w:r>
      <w:r w:rsidRPr="000061EB">
        <w:rPr>
          <w:kern w:val="0"/>
          <w:sz w:val="28"/>
          <w:szCs w:val="28"/>
          <w:shd w:val="clear" w:color="auto" w:fill="FFFFFF"/>
        </w:rPr>
        <w:t xml:space="preserve">Туполева, </w:t>
      </w:r>
      <w:r w:rsidR="009D34E5">
        <w:rPr>
          <w:kern w:val="0"/>
          <w:sz w:val="28"/>
          <w:szCs w:val="28"/>
          <w:shd w:val="clear" w:color="auto" w:fill="FFFFFF"/>
        </w:rPr>
        <w:t>ул. </w:t>
      </w:r>
      <w:r w:rsidRPr="000061EB">
        <w:rPr>
          <w:kern w:val="0"/>
          <w:sz w:val="28"/>
          <w:szCs w:val="28"/>
          <w:shd w:val="clear" w:color="auto" w:fill="FFFFFF"/>
        </w:rPr>
        <w:t>Циолковского в городском округе город Воронеж</w:t>
      </w:r>
      <w:r w:rsidRPr="000061EB">
        <w:rPr>
          <w:kern w:val="0"/>
          <w:sz w:val="28"/>
          <w:szCs w:val="28"/>
        </w:rPr>
        <w:t>»</w:t>
      </w:r>
      <w:r w:rsidR="00C25DBC">
        <w:rPr>
          <w:kern w:val="0"/>
          <w:sz w:val="28"/>
          <w:szCs w:val="28"/>
        </w:rPr>
        <w:t xml:space="preserve"> </w:t>
      </w:r>
      <w:r w:rsidR="00C25DBC" w:rsidRPr="000061EB">
        <w:rPr>
          <w:kern w:val="0"/>
          <w:sz w:val="28"/>
        </w:rPr>
        <w:t>был утвержден проект межевания территории</w:t>
      </w:r>
      <w:r w:rsidRPr="000061EB">
        <w:rPr>
          <w:kern w:val="0"/>
          <w:sz w:val="28"/>
        </w:rPr>
        <w:t>.</w:t>
      </w:r>
    </w:p>
    <w:p w:rsidR="00001829" w:rsidRPr="00001829" w:rsidRDefault="00B132BE" w:rsidP="00BF5CEE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001829">
        <w:rPr>
          <w:kern w:val="0"/>
          <w:sz w:val="28"/>
          <w:szCs w:val="28"/>
          <w:lang w:eastAsia="ar-SA"/>
        </w:rPr>
        <w:t xml:space="preserve">Согласно Генеральному плану </w:t>
      </w:r>
      <w:r w:rsidR="00001829" w:rsidRPr="00001829">
        <w:rPr>
          <w:kern w:val="0"/>
          <w:sz w:val="28"/>
          <w:szCs w:val="28"/>
          <w:lang w:eastAsia="ar-SA"/>
        </w:rPr>
        <w:t>рассматриваемая территория расположена в следующих функциональных зонах</w:t>
      </w:r>
      <w:r w:rsidR="00DE44D4">
        <w:rPr>
          <w:kern w:val="0"/>
          <w:sz w:val="28"/>
          <w:szCs w:val="28"/>
          <w:lang w:eastAsia="ar-SA"/>
        </w:rPr>
        <w:t>:</w:t>
      </w:r>
    </w:p>
    <w:p w:rsidR="00990871" w:rsidRPr="00001829" w:rsidRDefault="00001829" w:rsidP="00BF5CEE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001829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001829">
        <w:rPr>
          <w:kern w:val="0"/>
          <w:sz w:val="28"/>
          <w:szCs w:val="28"/>
          <w:lang w:eastAsia="ar-SA"/>
        </w:rPr>
        <w:t>зона застройки многоэтажными жилыми домами (9 этажей и более);</w:t>
      </w:r>
    </w:p>
    <w:p w:rsidR="00001829" w:rsidRPr="00001829" w:rsidRDefault="00001829" w:rsidP="00BF5CEE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001829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001829">
        <w:rPr>
          <w:kern w:val="0"/>
          <w:sz w:val="28"/>
          <w:szCs w:val="28"/>
          <w:lang w:eastAsia="ar-SA"/>
        </w:rPr>
        <w:t>многофункциональная общественно-деловая зона.</w:t>
      </w:r>
    </w:p>
    <w:p w:rsidR="0030691A" w:rsidRPr="00001829" w:rsidRDefault="0030691A" w:rsidP="00BF5CEE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001829">
        <w:rPr>
          <w:kern w:val="0"/>
          <w:sz w:val="28"/>
          <w:szCs w:val="28"/>
          <w:lang w:eastAsia="ar-SA"/>
        </w:rPr>
        <w:t>Согласно Правилам землепользования и застройки рассматриваемая территория расположена в следующих территориальных зонах:</w:t>
      </w:r>
    </w:p>
    <w:p w:rsidR="00B132BE" w:rsidRPr="00001829" w:rsidRDefault="006D0C86" w:rsidP="00B132BE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001829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="00001829" w:rsidRPr="00001829">
        <w:rPr>
          <w:kern w:val="0"/>
          <w:sz w:val="28"/>
          <w:szCs w:val="28"/>
          <w:lang w:eastAsia="ar-SA"/>
        </w:rPr>
        <w:t xml:space="preserve">ЖМ(р) </w:t>
      </w:r>
      <w:r w:rsidR="00B132BE" w:rsidRPr="00001829">
        <w:rPr>
          <w:kern w:val="0"/>
          <w:sz w:val="28"/>
          <w:szCs w:val="28"/>
          <w:lang w:eastAsia="ar-SA"/>
        </w:rPr>
        <w:t>«</w:t>
      </w:r>
      <w:r w:rsidR="00001829" w:rsidRPr="00001829">
        <w:rPr>
          <w:kern w:val="0"/>
          <w:sz w:val="28"/>
          <w:szCs w:val="28"/>
          <w:lang w:eastAsia="ar-SA"/>
        </w:rPr>
        <w:t>Зона реконструкции многоэтажной жилой застройки</w:t>
      </w:r>
      <w:r w:rsidR="00B132BE" w:rsidRPr="00001829">
        <w:rPr>
          <w:kern w:val="0"/>
          <w:sz w:val="28"/>
          <w:szCs w:val="28"/>
          <w:lang w:eastAsia="ar-SA"/>
        </w:rPr>
        <w:t xml:space="preserve">». </w:t>
      </w:r>
      <w:r w:rsidR="00001829" w:rsidRPr="00001829">
        <w:rPr>
          <w:kern w:val="0"/>
          <w:sz w:val="28"/>
          <w:szCs w:val="28"/>
          <w:lang w:eastAsia="ar-SA"/>
        </w:rPr>
        <w:t>Регламент ЖМ(р) устанавливается для сложившихся жилых территорий, реконструируемых под многоэтажное многоквартирное жилье с увеличением предельных параметров застройки. Регламент предназначен для р</w:t>
      </w:r>
      <w:r w:rsidR="00C25DBC">
        <w:rPr>
          <w:kern w:val="0"/>
          <w:sz w:val="28"/>
          <w:szCs w:val="28"/>
          <w:lang w:eastAsia="ar-SA"/>
        </w:rPr>
        <w:t>ежимов реконструкции, реновации</w:t>
      </w:r>
      <w:r w:rsidR="00001829" w:rsidRPr="00001829">
        <w:rPr>
          <w:kern w:val="0"/>
          <w:sz w:val="28"/>
          <w:szCs w:val="28"/>
          <w:lang w:eastAsia="ar-SA"/>
        </w:rPr>
        <w:t xml:space="preserve"> и ревитализации городской среды в кварталах (микрорайонах) с имеющимся градостроительным потенциалом развития</w:t>
      </w:r>
      <w:r w:rsidRPr="00001829">
        <w:rPr>
          <w:kern w:val="0"/>
          <w:sz w:val="28"/>
          <w:szCs w:val="28"/>
          <w:lang w:eastAsia="ar-SA"/>
        </w:rPr>
        <w:t>;</w:t>
      </w:r>
    </w:p>
    <w:p w:rsidR="00B132BE" w:rsidRDefault="006D0C86" w:rsidP="00B132BE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001829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="00B132BE" w:rsidRPr="00001829">
        <w:rPr>
          <w:kern w:val="0"/>
          <w:sz w:val="28"/>
          <w:szCs w:val="28"/>
          <w:lang w:eastAsia="ar-SA"/>
        </w:rPr>
        <w:t xml:space="preserve">ОДС(о) «Зона </w:t>
      </w:r>
      <w:r w:rsidR="0052421A" w:rsidRPr="00001829">
        <w:rPr>
          <w:kern w:val="0"/>
          <w:sz w:val="28"/>
          <w:szCs w:val="28"/>
          <w:lang w:eastAsia="ar-SA"/>
        </w:rPr>
        <w:t xml:space="preserve">особого регламента </w:t>
      </w:r>
      <w:r w:rsidR="00B132BE" w:rsidRPr="00001829">
        <w:rPr>
          <w:kern w:val="0"/>
          <w:sz w:val="28"/>
          <w:szCs w:val="28"/>
          <w:lang w:eastAsia="ar-SA"/>
        </w:rPr>
        <w:t xml:space="preserve">специализированной общественно-деловой застройки». </w:t>
      </w:r>
      <w:r w:rsidR="0052421A" w:rsidRPr="00001829">
        <w:rPr>
          <w:kern w:val="0"/>
          <w:sz w:val="28"/>
          <w:szCs w:val="28"/>
          <w:lang w:eastAsia="ar-SA"/>
        </w:rPr>
        <w:t>Градостроительный регламент внутриквартальной социальной инфраструктуры. Данный вспомогательный регламент ОДС(о) предназначен для резервирования новых и протекции существующих территорий размещения локальных объектов социальной инфраструктуры: школ, детского дошкольного образования, спортивных площадок и физкультурно-оздоровительных учреждений. Регламент устанавливается в составе жилых кварталов и микрорайонов. В 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</w:t>
      </w:r>
      <w:r w:rsidR="00001829">
        <w:rPr>
          <w:kern w:val="0"/>
          <w:sz w:val="28"/>
          <w:szCs w:val="28"/>
          <w:lang w:eastAsia="ar-SA"/>
        </w:rPr>
        <w:t>ранзитные посетительские потоки;</w:t>
      </w:r>
    </w:p>
    <w:p w:rsidR="00001829" w:rsidRPr="009D34E5" w:rsidRDefault="00001829" w:rsidP="00B132BE">
      <w:pPr>
        <w:widowControl/>
        <w:suppressAutoHyphens w:val="0"/>
        <w:autoSpaceDN/>
        <w:spacing w:line="360" w:lineRule="auto"/>
        <w:ind w:firstLine="709"/>
        <w:textAlignment w:val="auto"/>
        <w:rPr>
          <w:spacing w:val="-4"/>
          <w:kern w:val="0"/>
          <w:sz w:val="28"/>
          <w:szCs w:val="28"/>
          <w:lang w:eastAsia="ar-SA"/>
        </w:rPr>
      </w:pPr>
      <w:r w:rsidRPr="009D34E5">
        <w:rPr>
          <w:spacing w:val="-4"/>
          <w:kern w:val="0"/>
          <w:sz w:val="28"/>
          <w:szCs w:val="28"/>
          <w:lang w:eastAsia="ar-SA"/>
        </w:rPr>
        <w:lastRenderedPageBreak/>
        <w:t>-</w:t>
      </w:r>
      <w:r w:rsidR="009D34E5" w:rsidRPr="009D34E5">
        <w:rPr>
          <w:spacing w:val="-4"/>
          <w:kern w:val="0"/>
          <w:sz w:val="28"/>
          <w:szCs w:val="28"/>
          <w:lang w:eastAsia="ar-SA"/>
        </w:rPr>
        <w:t> </w:t>
      </w:r>
      <w:r w:rsidR="0064070E" w:rsidRPr="009D34E5">
        <w:rPr>
          <w:spacing w:val="-4"/>
          <w:kern w:val="0"/>
          <w:sz w:val="28"/>
          <w:szCs w:val="28"/>
          <w:lang w:eastAsia="ar-SA"/>
        </w:rPr>
        <w:t>ОДМ «Зона смешанной общественно-деловой застройки». 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застройки.</w:t>
      </w:r>
    </w:p>
    <w:p w:rsidR="0064070E" w:rsidRPr="000061EB" w:rsidRDefault="0064070E" w:rsidP="0064070E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</w:rPr>
      </w:pPr>
      <w:r w:rsidRPr="000061EB">
        <w:rPr>
          <w:kern w:val="0"/>
          <w:sz w:val="28"/>
        </w:rPr>
        <w:t>Ближайшие расстояния от рассматриваемой территории до основных структурообразующих элементов города:</w:t>
      </w:r>
    </w:p>
    <w:p w:rsidR="0064070E" w:rsidRPr="000061EB" w:rsidRDefault="009D34E5" w:rsidP="009D34E5">
      <w:pPr>
        <w:widowControl/>
        <w:shd w:val="clear" w:color="auto" w:fill="FFFFFF"/>
        <w:tabs>
          <w:tab w:val="left" w:pos="969"/>
          <w:tab w:val="num" w:pos="1429"/>
        </w:tabs>
        <w:suppressAutoHyphens w:val="0"/>
        <w:autoSpaceDN/>
        <w:spacing w:line="360" w:lineRule="auto"/>
        <w:ind w:left="709" w:firstLine="0"/>
        <w:textAlignment w:val="auto"/>
        <w:rPr>
          <w:kern w:val="1"/>
          <w:sz w:val="28"/>
          <w:szCs w:val="24"/>
          <w:lang w:eastAsia="ar-SA"/>
        </w:rPr>
      </w:pPr>
      <w:r>
        <w:rPr>
          <w:kern w:val="1"/>
          <w:sz w:val="28"/>
          <w:szCs w:val="28"/>
          <w:lang w:eastAsia="ar-SA"/>
        </w:rPr>
        <w:t>- </w:t>
      </w:r>
      <w:r w:rsidR="0064070E" w:rsidRPr="000061EB">
        <w:rPr>
          <w:kern w:val="1"/>
          <w:sz w:val="28"/>
          <w:szCs w:val="28"/>
          <w:lang w:eastAsia="ar-SA"/>
        </w:rPr>
        <w:t>до центра города – 8 км;</w:t>
      </w:r>
    </w:p>
    <w:p w:rsidR="0064070E" w:rsidRPr="000061EB" w:rsidRDefault="009D34E5" w:rsidP="009D34E5">
      <w:pPr>
        <w:widowControl/>
        <w:shd w:val="clear" w:color="auto" w:fill="FFFFFF"/>
        <w:tabs>
          <w:tab w:val="left" w:pos="969"/>
          <w:tab w:val="num" w:pos="1429"/>
        </w:tabs>
        <w:suppressAutoHyphens w:val="0"/>
        <w:autoSpaceDN/>
        <w:spacing w:line="360" w:lineRule="auto"/>
        <w:ind w:left="709" w:firstLine="0"/>
        <w:textAlignment w:val="auto"/>
        <w:rPr>
          <w:kern w:val="1"/>
          <w:sz w:val="28"/>
          <w:szCs w:val="24"/>
          <w:lang w:eastAsia="ar-SA"/>
        </w:rPr>
      </w:pPr>
      <w:r>
        <w:rPr>
          <w:kern w:val="1"/>
          <w:sz w:val="28"/>
          <w:szCs w:val="28"/>
          <w:lang w:eastAsia="ar-SA"/>
        </w:rPr>
        <w:t>- </w:t>
      </w:r>
      <w:r w:rsidR="0064070E" w:rsidRPr="000061EB">
        <w:rPr>
          <w:kern w:val="1"/>
          <w:sz w:val="28"/>
          <w:szCs w:val="28"/>
          <w:lang w:eastAsia="ar-SA"/>
        </w:rPr>
        <w:t>до железнодорожного пассажирского вокзала – 8,7 км;</w:t>
      </w:r>
    </w:p>
    <w:p w:rsidR="0064070E" w:rsidRPr="000061EB" w:rsidRDefault="009D34E5" w:rsidP="009D34E5">
      <w:pPr>
        <w:widowControl/>
        <w:shd w:val="clear" w:color="auto" w:fill="FFFFFF"/>
        <w:tabs>
          <w:tab w:val="left" w:pos="969"/>
          <w:tab w:val="num" w:pos="1429"/>
        </w:tabs>
        <w:suppressAutoHyphens w:val="0"/>
        <w:autoSpaceDN/>
        <w:spacing w:line="360" w:lineRule="auto"/>
        <w:ind w:left="709" w:firstLine="0"/>
        <w:textAlignment w:val="auto"/>
        <w:rPr>
          <w:kern w:val="1"/>
          <w:sz w:val="28"/>
          <w:szCs w:val="24"/>
          <w:lang w:eastAsia="ar-SA"/>
        </w:rPr>
      </w:pPr>
      <w:r>
        <w:rPr>
          <w:kern w:val="1"/>
          <w:sz w:val="28"/>
          <w:szCs w:val="28"/>
          <w:lang w:eastAsia="ar-SA"/>
        </w:rPr>
        <w:t>- </w:t>
      </w:r>
      <w:r w:rsidR="0064070E" w:rsidRPr="000061EB">
        <w:rPr>
          <w:kern w:val="1"/>
          <w:sz w:val="28"/>
          <w:szCs w:val="28"/>
          <w:lang w:eastAsia="ar-SA"/>
        </w:rPr>
        <w:t>до ц</w:t>
      </w:r>
      <w:r w:rsidR="00C25DBC">
        <w:rPr>
          <w:kern w:val="1"/>
          <w:sz w:val="28"/>
          <w:szCs w:val="28"/>
          <w:lang w:eastAsia="ar-SA"/>
        </w:rPr>
        <w:t>ентрального автовокзала – 12 км.</w:t>
      </w:r>
    </w:p>
    <w:p w:rsidR="0064070E" w:rsidRPr="009D34E5" w:rsidRDefault="0064070E" w:rsidP="0064070E">
      <w:pPr>
        <w:widowControl/>
        <w:suppressAutoHyphens w:val="0"/>
        <w:autoSpaceDN/>
        <w:spacing w:line="360" w:lineRule="auto"/>
        <w:ind w:firstLine="709"/>
        <w:textAlignment w:val="auto"/>
        <w:rPr>
          <w:spacing w:val="-4"/>
          <w:kern w:val="0"/>
          <w:sz w:val="28"/>
        </w:rPr>
      </w:pPr>
      <w:r w:rsidRPr="009D34E5">
        <w:rPr>
          <w:spacing w:val="-4"/>
          <w:kern w:val="0"/>
          <w:sz w:val="28"/>
        </w:rPr>
        <w:t xml:space="preserve">Территория застроена </w:t>
      </w:r>
      <w:r w:rsidR="00DE44D4" w:rsidRPr="009D34E5">
        <w:rPr>
          <w:spacing w:val="-4"/>
          <w:kern w:val="0"/>
          <w:sz w:val="28"/>
          <w:szCs w:val="28"/>
        </w:rPr>
        <w:t>объектами</w:t>
      </w:r>
      <w:r w:rsidRPr="009D34E5">
        <w:rPr>
          <w:spacing w:val="-4"/>
          <w:kern w:val="0"/>
          <w:sz w:val="28"/>
          <w:szCs w:val="28"/>
        </w:rPr>
        <w:t xml:space="preserve"> социаль</w:t>
      </w:r>
      <w:r w:rsidR="00DE44D4" w:rsidRPr="009D34E5">
        <w:rPr>
          <w:spacing w:val="-4"/>
          <w:kern w:val="0"/>
          <w:sz w:val="28"/>
          <w:szCs w:val="28"/>
        </w:rPr>
        <w:t>но-административного назначения,</w:t>
      </w:r>
      <w:r w:rsidRPr="009D34E5">
        <w:rPr>
          <w:spacing w:val="-4"/>
          <w:kern w:val="0"/>
          <w:sz w:val="28"/>
          <w:szCs w:val="28"/>
        </w:rPr>
        <w:t xml:space="preserve"> </w:t>
      </w:r>
      <w:r w:rsidR="00DE44D4" w:rsidRPr="009D34E5">
        <w:rPr>
          <w:spacing w:val="-4"/>
          <w:kern w:val="0"/>
          <w:sz w:val="28"/>
          <w:szCs w:val="28"/>
        </w:rPr>
        <w:t>жилыми</w:t>
      </w:r>
      <w:r w:rsidRPr="009D34E5">
        <w:rPr>
          <w:spacing w:val="-4"/>
          <w:kern w:val="0"/>
          <w:sz w:val="28"/>
          <w:szCs w:val="28"/>
        </w:rPr>
        <w:t xml:space="preserve"> дома</w:t>
      </w:r>
      <w:r w:rsidR="00DE44D4" w:rsidRPr="009D34E5">
        <w:rPr>
          <w:spacing w:val="-4"/>
          <w:kern w:val="0"/>
          <w:sz w:val="28"/>
          <w:szCs w:val="28"/>
        </w:rPr>
        <w:t>ми и объектами</w:t>
      </w:r>
      <w:r w:rsidRPr="009D34E5">
        <w:rPr>
          <w:spacing w:val="-4"/>
          <w:kern w:val="0"/>
          <w:sz w:val="28"/>
          <w:szCs w:val="28"/>
        </w:rPr>
        <w:t xml:space="preserve"> коммунально-складского назначения.</w:t>
      </w:r>
    </w:p>
    <w:p w:rsidR="0064070E" w:rsidRDefault="0064070E" w:rsidP="009D34E5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  <w:lang w:eastAsia="ar-SA"/>
        </w:rPr>
      </w:pPr>
    </w:p>
    <w:p w:rsidR="009D34E5" w:rsidRDefault="0064070E" w:rsidP="009D34E5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  <w:r w:rsidRPr="0064070E">
        <w:rPr>
          <w:rFonts w:eastAsia="HG Mincho Light J"/>
          <w:b/>
          <w:kern w:val="0"/>
          <w:sz w:val="28"/>
          <w:szCs w:val="28"/>
        </w:rPr>
        <w:t>III. Планировочные ограничения развития</w:t>
      </w:r>
    </w:p>
    <w:p w:rsidR="0064070E" w:rsidRPr="0064070E" w:rsidRDefault="0064070E" w:rsidP="009D34E5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  <w:r w:rsidRPr="0064070E">
        <w:rPr>
          <w:rFonts w:eastAsia="HG Mincho Light J"/>
          <w:b/>
          <w:kern w:val="0"/>
          <w:sz w:val="28"/>
          <w:szCs w:val="28"/>
        </w:rPr>
        <w:t>территории проектирования</w:t>
      </w:r>
    </w:p>
    <w:p w:rsidR="0064070E" w:rsidRPr="0064070E" w:rsidRDefault="0064070E" w:rsidP="009D34E5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</w:p>
    <w:p w:rsidR="0064070E" w:rsidRPr="0064070E" w:rsidRDefault="0064070E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64070E">
        <w:rPr>
          <w:kern w:val="0"/>
          <w:sz w:val="28"/>
          <w:szCs w:val="28"/>
          <w:lang w:eastAsia="ar-SA"/>
        </w:rPr>
        <w:t>Рациональное использование территории во многом определяется характером ограничений на хозяйственные и иные виды деятельности</w:t>
      </w:r>
      <w:r w:rsidR="009D34E5">
        <w:rPr>
          <w:kern w:val="0"/>
          <w:sz w:val="28"/>
          <w:szCs w:val="28"/>
          <w:lang w:eastAsia="ar-SA"/>
        </w:rPr>
        <w:t xml:space="preserve"> </w:t>
      </w:r>
      <w:r w:rsidRPr="0064070E">
        <w:rPr>
          <w:kern w:val="0"/>
          <w:sz w:val="28"/>
          <w:szCs w:val="28"/>
          <w:lang w:eastAsia="ar-SA"/>
        </w:rPr>
        <w:t>в зонах с особыми условиями использования.</w:t>
      </w:r>
    </w:p>
    <w:p w:rsidR="0064070E" w:rsidRDefault="0064070E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64070E">
        <w:rPr>
          <w:kern w:val="0"/>
          <w:sz w:val="28"/>
          <w:szCs w:val="28"/>
          <w:lang w:eastAsia="ar-SA"/>
        </w:rPr>
        <w:t>Планируемая территория находится в пределах приаэродромных территорий аэродромов Воронеж (Придача), Воронеж (Чертовицкое)</w:t>
      </w:r>
      <w:r w:rsidR="00C25DBC">
        <w:rPr>
          <w:kern w:val="0"/>
          <w:sz w:val="28"/>
          <w:szCs w:val="28"/>
          <w:lang w:eastAsia="ar-SA"/>
        </w:rPr>
        <w:t>,</w:t>
      </w:r>
      <w:r w:rsidRPr="0064070E">
        <w:rPr>
          <w:kern w:val="0"/>
          <w:sz w:val="28"/>
          <w:szCs w:val="28"/>
          <w:lang w:eastAsia="ar-SA"/>
        </w:rPr>
        <w:t xml:space="preserve"> Воронеж (Балтимор) и в районе аэродрома Воронеж (Придача), в связи с чем необходимо соблюдение требований, установленных воздушным законодательством Российской Федерации. </w:t>
      </w:r>
    </w:p>
    <w:p w:rsidR="00846D0A" w:rsidRDefault="00846D0A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846D0A">
        <w:rPr>
          <w:kern w:val="0"/>
          <w:sz w:val="28"/>
          <w:szCs w:val="28"/>
          <w:lang w:eastAsia="ar-SA"/>
        </w:rPr>
        <w:t xml:space="preserve">Согласованию подлежит размещение всех объектов в границах полос воздушных подходов к аэродромам, а также вне границ этих полос в соответствии с требованиями, установленными в пределах подзон приаэродромных территорий аэродромов. </w:t>
      </w:r>
    </w:p>
    <w:p w:rsidR="002C263D" w:rsidRDefault="002C263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2C263D">
        <w:rPr>
          <w:kern w:val="0"/>
          <w:sz w:val="28"/>
          <w:szCs w:val="28"/>
          <w:lang w:eastAsia="ar-SA"/>
        </w:rPr>
        <w:lastRenderedPageBreak/>
        <w:t xml:space="preserve">Согласно решению </w:t>
      </w:r>
      <w:r w:rsidR="0064070E" w:rsidRPr="0064070E">
        <w:rPr>
          <w:kern w:val="0"/>
          <w:sz w:val="28"/>
          <w:szCs w:val="28"/>
          <w:lang w:eastAsia="ar-SA"/>
        </w:rPr>
        <w:t xml:space="preserve">об установлении границ приаэродромной территории аэродрома </w:t>
      </w:r>
      <w:r w:rsidRPr="002C263D">
        <w:rPr>
          <w:kern w:val="0"/>
          <w:sz w:val="28"/>
          <w:szCs w:val="28"/>
          <w:lang w:eastAsia="ar-SA"/>
        </w:rPr>
        <w:t>экспериментальной</w:t>
      </w:r>
      <w:r>
        <w:rPr>
          <w:kern w:val="0"/>
          <w:sz w:val="28"/>
          <w:szCs w:val="28"/>
          <w:lang w:eastAsia="ar-SA"/>
        </w:rPr>
        <w:t xml:space="preserve"> авиации Воронеж (Придача)</w:t>
      </w:r>
      <w:r w:rsidR="0064070E" w:rsidRPr="0064070E">
        <w:rPr>
          <w:kern w:val="0"/>
          <w:sz w:val="28"/>
          <w:szCs w:val="28"/>
          <w:lang w:eastAsia="ar-SA"/>
        </w:rPr>
        <w:t xml:space="preserve">, </w:t>
      </w:r>
      <w:r w:rsidRPr="002C263D">
        <w:rPr>
          <w:kern w:val="0"/>
          <w:sz w:val="28"/>
          <w:szCs w:val="28"/>
          <w:lang w:eastAsia="ar-SA"/>
        </w:rPr>
        <w:t xml:space="preserve">утвержденному </w:t>
      </w:r>
      <w:r w:rsidR="00D92429" w:rsidRPr="00D92429">
        <w:rPr>
          <w:kern w:val="0"/>
          <w:sz w:val="28"/>
          <w:szCs w:val="28"/>
          <w:lang w:eastAsia="ar-SA"/>
        </w:rPr>
        <w:t>временно исполняющим обязанности директора департамента авиационной промышленности</w:t>
      </w:r>
      <w:r w:rsidRPr="002C263D">
        <w:rPr>
          <w:kern w:val="0"/>
          <w:sz w:val="28"/>
          <w:szCs w:val="28"/>
          <w:lang w:eastAsia="ar-SA"/>
        </w:rPr>
        <w:t xml:space="preserve"> Минпромторга России Д.А.</w:t>
      </w:r>
      <w:r w:rsidR="009D34E5">
        <w:rPr>
          <w:kern w:val="0"/>
          <w:sz w:val="28"/>
          <w:szCs w:val="28"/>
          <w:lang w:eastAsia="ar-SA"/>
        </w:rPr>
        <w:t> </w:t>
      </w:r>
      <w:r w:rsidRPr="002C263D">
        <w:rPr>
          <w:kern w:val="0"/>
          <w:sz w:val="28"/>
          <w:szCs w:val="28"/>
          <w:lang w:eastAsia="ar-SA"/>
        </w:rPr>
        <w:t>Лысогорским 29.06.2018</w:t>
      </w:r>
      <w:r w:rsidR="0064070E" w:rsidRPr="0064070E">
        <w:rPr>
          <w:kern w:val="0"/>
          <w:sz w:val="28"/>
          <w:szCs w:val="28"/>
          <w:lang w:eastAsia="ar-SA"/>
        </w:rPr>
        <w:t xml:space="preserve">, </w:t>
      </w:r>
      <w:r w:rsidR="00D92429">
        <w:rPr>
          <w:kern w:val="0"/>
          <w:sz w:val="28"/>
          <w:szCs w:val="28"/>
          <w:lang w:eastAsia="ar-SA"/>
        </w:rPr>
        <w:t xml:space="preserve">рассматриваемая </w:t>
      </w:r>
      <w:r w:rsidR="0064070E" w:rsidRPr="0064070E">
        <w:rPr>
          <w:kern w:val="0"/>
          <w:sz w:val="28"/>
          <w:szCs w:val="28"/>
          <w:lang w:eastAsia="ar-SA"/>
        </w:rPr>
        <w:t>территори</w:t>
      </w:r>
      <w:r>
        <w:rPr>
          <w:kern w:val="0"/>
          <w:sz w:val="28"/>
          <w:szCs w:val="28"/>
          <w:lang w:eastAsia="ar-SA"/>
        </w:rPr>
        <w:t>я расположена в границах подзон</w:t>
      </w:r>
      <w:r w:rsidR="0064070E" w:rsidRPr="0064070E">
        <w:rPr>
          <w:kern w:val="0"/>
          <w:sz w:val="28"/>
          <w:szCs w:val="28"/>
          <w:lang w:eastAsia="ar-SA"/>
        </w:rPr>
        <w:t xml:space="preserve"> № 3,</w:t>
      </w:r>
      <w:r>
        <w:rPr>
          <w:kern w:val="0"/>
          <w:sz w:val="28"/>
          <w:szCs w:val="28"/>
          <w:lang w:eastAsia="ar-SA"/>
        </w:rPr>
        <w:t xml:space="preserve"> </w:t>
      </w:r>
      <w:r w:rsidR="00E559C1">
        <w:rPr>
          <w:kern w:val="0"/>
          <w:sz w:val="28"/>
          <w:szCs w:val="28"/>
          <w:lang w:eastAsia="ar-SA"/>
        </w:rPr>
        <w:t>5, в связи с чем</w:t>
      </w:r>
      <w:r w:rsidR="0064070E" w:rsidRPr="0064070E">
        <w:rPr>
          <w:kern w:val="0"/>
          <w:sz w:val="28"/>
          <w:szCs w:val="28"/>
          <w:lang w:eastAsia="ar-SA"/>
        </w:rPr>
        <w:t xml:space="preserve"> при архитектурно-строительном проектировании, строительстве, реконструкции объе</w:t>
      </w:r>
      <w:r w:rsidR="00E559C1">
        <w:rPr>
          <w:kern w:val="0"/>
          <w:sz w:val="28"/>
          <w:szCs w:val="28"/>
          <w:lang w:eastAsia="ar-SA"/>
        </w:rPr>
        <w:t>ктов капитального строительства</w:t>
      </w:r>
      <w:r w:rsidR="0064070E" w:rsidRPr="0064070E">
        <w:rPr>
          <w:kern w:val="0"/>
          <w:sz w:val="28"/>
          <w:szCs w:val="28"/>
          <w:lang w:eastAsia="ar-SA"/>
        </w:rPr>
        <w:t xml:space="preserve"> необходимо учитывать соответствующие ограничения. </w:t>
      </w:r>
    </w:p>
    <w:p w:rsidR="0064070E" w:rsidRPr="0064070E" w:rsidRDefault="0064070E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64070E">
        <w:rPr>
          <w:kern w:val="0"/>
          <w:sz w:val="28"/>
          <w:szCs w:val="28"/>
          <w:lang w:eastAsia="ar-SA"/>
        </w:rPr>
        <w:t xml:space="preserve">В соответствии с </w:t>
      </w:r>
      <w:r w:rsidR="00E559C1">
        <w:rPr>
          <w:kern w:val="0"/>
          <w:sz w:val="28"/>
          <w:szCs w:val="28"/>
          <w:lang w:eastAsia="ar-SA"/>
        </w:rPr>
        <w:t>градостроительным</w:t>
      </w:r>
      <w:r w:rsidRPr="0064070E">
        <w:rPr>
          <w:kern w:val="0"/>
          <w:sz w:val="28"/>
          <w:szCs w:val="28"/>
          <w:lang w:eastAsia="ar-SA"/>
        </w:rPr>
        <w:t xml:space="preserve"> планом земельного участка от 18.07.</w:t>
      </w:r>
      <w:r w:rsidR="002C263D">
        <w:rPr>
          <w:kern w:val="0"/>
          <w:sz w:val="28"/>
          <w:szCs w:val="28"/>
          <w:lang w:eastAsia="ar-SA"/>
        </w:rPr>
        <w:t>20</w:t>
      </w:r>
      <w:r w:rsidRPr="0064070E">
        <w:rPr>
          <w:kern w:val="0"/>
          <w:sz w:val="28"/>
          <w:szCs w:val="28"/>
          <w:lang w:eastAsia="ar-SA"/>
        </w:rPr>
        <w:t>22 по результатам оценки размещения земельного участка в границах приаэродромной территории максимальная абсолютная высота ограничения застройки в границах зе</w:t>
      </w:r>
      <w:r w:rsidR="00E559C1">
        <w:rPr>
          <w:kern w:val="0"/>
          <w:sz w:val="28"/>
          <w:szCs w:val="28"/>
          <w:lang w:eastAsia="ar-SA"/>
        </w:rPr>
        <w:t>мельного участка составляет 159,56 м.</w:t>
      </w:r>
      <w:r w:rsidRPr="0064070E">
        <w:rPr>
          <w:kern w:val="0"/>
          <w:sz w:val="28"/>
          <w:szCs w:val="28"/>
          <w:lang w:eastAsia="ar-SA"/>
        </w:rPr>
        <w:t xml:space="preserve"> </w:t>
      </w:r>
      <w:r w:rsidR="00E559C1">
        <w:rPr>
          <w:kern w:val="0"/>
          <w:sz w:val="28"/>
          <w:szCs w:val="28"/>
          <w:lang w:eastAsia="ar-SA"/>
        </w:rPr>
        <w:t>В</w:t>
      </w:r>
      <w:r w:rsidRPr="0064070E">
        <w:rPr>
          <w:kern w:val="0"/>
          <w:sz w:val="28"/>
          <w:szCs w:val="28"/>
          <w:lang w:eastAsia="ar-SA"/>
        </w:rPr>
        <w:t>ысота проектируемых зданий не должна превышать допустимую отметку.</w:t>
      </w:r>
    </w:p>
    <w:p w:rsidR="0064070E" w:rsidRPr="0064070E" w:rsidRDefault="002C263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2C263D">
        <w:rPr>
          <w:kern w:val="0"/>
          <w:sz w:val="28"/>
          <w:szCs w:val="28"/>
          <w:lang w:eastAsia="ar-SA"/>
        </w:rPr>
        <w:t xml:space="preserve">Согласно </w:t>
      </w:r>
      <w:r w:rsidR="00E559C1">
        <w:rPr>
          <w:kern w:val="0"/>
          <w:sz w:val="28"/>
          <w:szCs w:val="28"/>
          <w:lang w:eastAsia="ar-SA"/>
        </w:rPr>
        <w:t>приказу</w:t>
      </w:r>
      <w:r w:rsidR="00E559C1" w:rsidRPr="002C263D">
        <w:rPr>
          <w:kern w:val="0"/>
          <w:sz w:val="28"/>
          <w:szCs w:val="28"/>
          <w:lang w:eastAsia="ar-SA"/>
        </w:rPr>
        <w:t xml:space="preserve"> Федерального агентства воздушного транспорта от 26.02.2021 № 113-П</w:t>
      </w:r>
      <w:r w:rsidRPr="002C263D">
        <w:rPr>
          <w:kern w:val="0"/>
          <w:sz w:val="28"/>
          <w:szCs w:val="28"/>
          <w:lang w:eastAsia="ar-SA"/>
        </w:rPr>
        <w:t xml:space="preserve"> </w:t>
      </w:r>
      <w:r w:rsidR="00E559C1">
        <w:rPr>
          <w:kern w:val="0"/>
          <w:sz w:val="28"/>
          <w:szCs w:val="28"/>
          <w:lang w:eastAsia="ar-SA"/>
        </w:rPr>
        <w:t>«О</w:t>
      </w:r>
      <w:r w:rsidR="0064070E" w:rsidRPr="0064070E">
        <w:rPr>
          <w:kern w:val="0"/>
          <w:sz w:val="28"/>
          <w:szCs w:val="28"/>
          <w:lang w:eastAsia="ar-SA"/>
        </w:rPr>
        <w:t>б установлении приаэродромной территории аэродрома Воронеж (Чертовицкое)</w:t>
      </w:r>
      <w:r w:rsidR="00E559C1">
        <w:rPr>
          <w:kern w:val="0"/>
          <w:sz w:val="28"/>
          <w:szCs w:val="28"/>
          <w:lang w:eastAsia="ar-SA"/>
        </w:rPr>
        <w:t xml:space="preserve">» </w:t>
      </w:r>
      <w:r w:rsidR="0064070E" w:rsidRPr="0064070E">
        <w:rPr>
          <w:kern w:val="0"/>
          <w:sz w:val="28"/>
          <w:szCs w:val="28"/>
          <w:lang w:eastAsia="ar-SA"/>
        </w:rPr>
        <w:t>рассматриваемая территория не попадает в границы установленных подзон.</w:t>
      </w:r>
    </w:p>
    <w:p w:rsidR="0064070E" w:rsidRDefault="0064070E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64070E">
        <w:rPr>
          <w:kern w:val="0"/>
          <w:sz w:val="28"/>
          <w:szCs w:val="28"/>
          <w:lang w:eastAsia="ar-SA"/>
        </w:rPr>
        <w:t>Планируемая территория расположена в границах зон боевых действий на территории города Воронежа в 1942</w:t>
      </w:r>
      <w:r w:rsidR="00E559C1">
        <w:rPr>
          <w:kern w:val="0"/>
          <w:sz w:val="28"/>
          <w:szCs w:val="28"/>
          <w:lang w:eastAsia="ar-SA"/>
        </w:rPr>
        <w:t>–</w:t>
      </w:r>
      <w:r w:rsidRPr="0064070E">
        <w:rPr>
          <w:kern w:val="0"/>
          <w:sz w:val="28"/>
          <w:szCs w:val="28"/>
          <w:lang w:eastAsia="ar-SA"/>
        </w:rPr>
        <w:t>1943 годах, в связи с чем необходимо соблюдение требований</w:t>
      </w:r>
      <w:r w:rsidR="00E559C1">
        <w:rPr>
          <w:kern w:val="0"/>
          <w:sz w:val="28"/>
          <w:szCs w:val="28"/>
          <w:lang w:eastAsia="ar-SA"/>
        </w:rPr>
        <w:t>,</w:t>
      </w:r>
      <w:r w:rsidRPr="0064070E">
        <w:rPr>
          <w:kern w:val="0"/>
          <w:sz w:val="28"/>
          <w:szCs w:val="28"/>
          <w:lang w:eastAsia="ar-SA"/>
        </w:rPr>
        <w:t xml:space="preserve"> установленных Законом </w:t>
      </w:r>
      <w:r w:rsidR="002C263D" w:rsidRPr="002C263D">
        <w:rPr>
          <w:kern w:val="0"/>
          <w:sz w:val="28"/>
          <w:szCs w:val="28"/>
          <w:lang w:eastAsia="ar-SA"/>
        </w:rPr>
        <w:t>Российской Федерации</w:t>
      </w:r>
      <w:r w:rsidRPr="0064070E">
        <w:rPr>
          <w:kern w:val="0"/>
          <w:sz w:val="28"/>
          <w:szCs w:val="28"/>
          <w:lang w:eastAsia="ar-SA"/>
        </w:rPr>
        <w:t xml:space="preserve"> от 14.01.1993 № 4292-1</w:t>
      </w:r>
      <w:r w:rsidR="002C263D">
        <w:rPr>
          <w:kern w:val="0"/>
          <w:sz w:val="28"/>
          <w:szCs w:val="28"/>
          <w:lang w:eastAsia="ar-SA"/>
        </w:rPr>
        <w:t xml:space="preserve"> </w:t>
      </w:r>
      <w:r w:rsidRPr="0064070E">
        <w:rPr>
          <w:kern w:val="0"/>
          <w:sz w:val="28"/>
          <w:szCs w:val="28"/>
          <w:lang w:eastAsia="ar-SA"/>
        </w:rPr>
        <w:t xml:space="preserve">«Об увековечении памяти погибших при защите Отечества» и Законом Воронежской области от 29.04.2016 № 45-ОЗ «Об отдельных мерах по поддержке проведения поисковой работы на территории Воронежской области». </w:t>
      </w:r>
    </w:p>
    <w:p w:rsidR="00D92429" w:rsidRDefault="00D92429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92429">
        <w:rPr>
          <w:kern w:val="0"/>
          <w:sz w:val="28"/>
          <w:szCs w:val="28"/>
          <w:lang w:eastAsia="ar-SA"/>
        </w:rPr>
        <w:t>В соответствии со ст. 105 З</w:t>
      </w:r>
      <w:r w:rsidR="00837E18">
        <w:rPr>
          <w:kern w:val="0"/>
          <w:sz w:val="28"/>
          <w:szCs w:val="28"/>
          <w:lang w:eastAsia="ar-SA"/>
        </w:rPr>
        <w:t>К РФ</w:t>
      </w:r>
      <w:r w:rsidRPr="00D92429">
        <w:rPr>
          <w:kern w:val="0"/>
          <w:sz w:val="28"/>
          <w:szCs w:val="28"/>
          <w:lang w:eastAsia="ar-SA"/>
        </w:rPr>
        <w:t xml:space="preserve"> охранная зона особо о</w:t>
      </w:r>
      <w:r>
        <w:rPr>
          <w:kern w:val="0"/>
          <w:sz w:val="28"/>
          <w:szCs w:val="28"/>
          <w:lang w:eastAsia="ar-SA"/>
        </w:rPr>
        <w:t xml:space="preserve">храняемой природной территории </w:t>
      </w:r>
      <w:r w:rsidRPr="00D92429">
        <w:rPr>
          <w:kern w:val="0"/>
          <w:sz w:val="28"/>
          <w:szCs w:val="28"/>
          <w:lang w:eastAsia="ar-SA"/>
        </w:rPr>
        <w:t>государственного природного заповедника, национального парка, прир</w:t>
      </w:r>
      <w:r>
        <w:rPr>
          <w:kern w:val="0"/>
          <w:sz w:val="28"/>
          <w:szCs w:val="28"/>
          <w:lang w:eastAsia="ar-SA"/>
        </w:rPr>
        <w:t>одного парка, памятника природы</w:t>
      </w:r>
      <w:r w:rsidRPr="00D92429">
        <w:rPr>
          <w:kern w:val="0"/>
          <w:sz w:val="28"/>
          <w:szCs w:val="28"/>
          <w:lang w:eastAsia="ar-SA"/>
        </w:rPr>
        <w:t xml:space="preserve"> относится к зонам с особыми условиями использования территории и в соответствии с Федеральным законом от 13.07.2015 № 218-ФЗ «О государственной </w:t>
      </w:r>
      <w:r w:rsidRPr="00D92429">
        <w:rPr>
          <w:kern w:val="0"/>
          <w:sz w:val="28"/>
          <w:szCs w:val="28"/>
          <w:lang w:eastAsia="ar-SA"/>
        </w:rPr>
        <w:lastRenderedPageBreak/>
        <w:t xml:space="preserve">регистрации недвижимости» подлежит внесению в Единый государственный реестр недвижимости. </w:t>
      </w:r>
    </w:p>
    <w:p w:rsidR="0064070E" w:rsidRPr="0064070E" w:rsidRDefault="001F75B7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B378E">
        <w:rPr>
          <w:kern w:val="0"/>
          <w:sz w:val="28"/>
          <w:szCs w:val="28"/>
        </w:rPr>
        <w:t xml:space="preserve">Согласно сведениям общедоступного сервиса Росреестра </w:t>
      </w:r>
      <w:r w:rsidR="00E559C1">
        <w:rPr>
          <w:kern w:val="0"/>
          <w:sz w:val="28"/>
          <w:szCs w:val="28"/>
        </w:rPr>
        <w:t>«Публичная кадастровая карта»</w:t>
      </w:r>
      <w:r w:rsidRPr="0064070E"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>в границах рассматриваемой территори</w:t>
      </w:r>
      <w:r w:rsidR="00E559C1">
        <w:rPr>
          <w:kern w:val="0"/>
          <w:sz w:val="28"/>
          <w:szCs w:val="28"/>
          <w:lang w:eastAsia="ar-SA"/>
        </w:rPr>
        <w:t>и</w:t>
      </w:r>
      <w:r w:rsidR="0064070E" w:rsidRPr="0064070E">
        <w:rPr>
          <w:kern w:val="0"/>
          <w:sz w:val="28"/>
          <w:szCs w:val="28"/>
          <w:lang w:eastAsia="ar-SA"/>
        </w:rPr>
        <w:t xml:space="preserve"> особо охраняемые природные территории не установлены.</w:t>
      </w:r>
    </w:p>
    <w:p w:rsidR="0064070E" w:rsidRPr="0064070E" w:rsidRDefault="00D92429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В соответствии с письм</w:t>
      </w:r>
      <w:r w:rsidR="00DF1BA8">
        <w:rPr>
          <w:kern w:val="0"/>
          <w:sz w:val="28"/>
          <w:szCs w:val="28"/>
          <w:lang w:eastAsia="ar-SA"/>
        </w:rPr>
        <w:t>ом</w:t>
      </w:r>
      <w:r w:rsidR="0064070E" w:rsidRPr="0064070E">
        <w:rPr>
          <w:kern w:val="0"/>
          <w:sz w:val="28"/>
          <w:szCs w:val="28"/>
          <w:lang w:eastAsia="ar-SA"/>
        </w:rPr>
        <w:t xml:space="preserve"> департамента природных ресурсов и экологии</w:t>
      </w:r>
      <w:r w:rsidR="00E559C1">
        <w:rPr>
          <w:kern w:val="0"/>
          <w:sz w:val="28"/>
          <w:szCs w:val="28"/>
          <w:lang w:eastAsia="ar-SA"/>
        </w:rPr>
        <w:t xml:space="preserve"> Воронежской области  от 16.06.</w:t>
      </w:r>
      <w:r w:rsidR="0064070E" w:rsidRPr="0064070E">
        <w:rPr>
          <w:kern w:val="0"/>
          <w:sz w:val="28"/>
          <w:szCs w:val="28"/>
          <w:lang w:eastAsia="ar-SA"/>
        </w:rPr>
        <w:t>2020 № 43-01-23/3108</w:t>
      </w:r>
      <w:r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>в границах рассматриваемой территории особо охраняемые природные территории регионального значения</w:t>
      </w:r>
      <w:r w:rsidR="000569F7"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>отсутствуют.</w:t>
      </w:r>
    </w:p>
    <w:p w:rsidR="0064070E" w:rsidRDefault="0064070E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64070E">
        <w:rPr>
          <w:kern w:val="0"/>
          <w:sz w:val="28"/>
          <w:szCs w:val="28"/>
          <w:lang w:eastAsia="ar-SA"/>
        </w:rPr>
        <w:t>В соответствии с письмом управления Роспотребнадзора Воронежской области от 27.07.2022 № 36-00-02/31-4576-2022 в гран</w:t>
      </w:r>
      <w:r w:rsidR="00D92429">
        <w:rPr>
          <w:kern w:val="0"/>
          <w:sz w:val="28"/>
          <w:szCs w:val="28"/>
          <w:lang w:eastAsia="ar-SA"/>
        </w:rPr>
        <w:t>ицах рассматриваемой территории</w:t>
      </w:r>
      <w:r w:rsidRPr="0064070E">
        <w:rPr>
          <w:kern w:val="0"/>
          <w:sz w:val="28"/>
          <w:szCs w:val="28"/>
          <w:lang w:eastAsia="ar-SA"/>
        </w:rPr>
        <w:t xml:space="preserve"> санитарно-защитные зоны отсутствуют.</w:t>
      </w:r>
    </w:p>
    <w:p w:rsidR="002B69D3" w:rsidRDefault="002B69D3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2B69D3">
        <w:rPr>
          <w:kern w:val="0"/>
          <w:sz w:val="28"/>
          <w:szCs w:val="28"/>
          <w:lang w:eastAsia="ar-SA"/>
        </w:rPr>
        <w:t xml:space="preserve">Планировочными ограничениями для </w:t>
      </w:r>
      <w:r w:rsidR="000569F7">
        <w:rPr>
          <w:kern w:val="0"/>
          <w:sz w:val="28"/>
          <w:szCs w:val="28"/>
          <w:lang w:eastAsia="ar-SA"/>
        </w:rPr>
        <w:t>проектиру</w:t>
      </w:r>
      <w:r w:rsidRPr="002B69D3">
        <w:rPr>
          <w:kern w:val="0"/>
          <w:sz w:val="28"/>
          <w:szCs w:val="28"/>
          <w:lang w:eastAsia="ar-SA"/>
        </w:rPr>
        <w:t xml:space="preserve">емой территории будут являться охранные зоны инженерных сетей. Наличие охранной зоны </w:t>
      </w:r>
      <w:r w:rsidR="000569F7">
        <w:rPr>
          <w:kern w:val="0"/>
          <w:sz w:val="28"/>
          <w:szCs w:val="28"/>
          <w:lang w:eastAsia="ar-SA"/>
        </w:rPr>
        <w:t>предполагает</w:t>
      </w:r>
      <w:r w:rsidRPr="002B69D3">
        <w:rPr>
          <w:kern w:val="0"/>
          <w:sz w:val="28"/>
          <w:szCs w:val="28"/>
          <w:lang w:eastAsia="ar-SA"/>
        </w:rPr>
        <w:t xml:space="preserve"> привлечение к ответственности за повреждение или нарушение правил охраны линейных объектов.  </w:t>
      </w:r>
    </w:p>
    <w:p w:rsidR="0064070E" w:rsidRPr="0064070E" w:rsidRDefault="0064070E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64070E">
        <w:rPr>
          <w:kern w:val="0"/>
          <w:sz w:val="28"/>
          <w:szCs w:val="28"/>
          <w:lang w:eastAsia="ar-SA"/>
        </w:rPr>
        <w:t>Согласно опубликованны</w:t>
      </w:r>
      <w:r w:rsidR="000569F7">
        <w:rPr>
          <w:kern w:val="0"/>
          <w:sz w:val="28"/>
          <w:szCs w:val="28"/>
          <w:lang w:eastAsia="ar-SA"/>
        </w:rPr>
        <w:t>м данным</w:t>
      </w:r>
      <w:r w:rsidRPr="0064070E">
        <w:rPr>
          <w:kern w:val="0"/>
          <w:sz w:val="28"/>
          <w:szCs w:val="28"/>
          <w:lang w:eastAsia="ar-SA"/>
        </w:rPr>
        <w:t xml:space="preserve"> публичной кадастровой карты в границах рассматриваемой территории установлены зоны с особыми условиями </w:t>
      </w:r>
      <w:r w:rsidR="000569F7">
        <w:rPr>
          <w:kern w:val="0"/>
          <w:sz w:val="28"/>
          <w:szCs w:val="28"/>
          <w:lang w:eastAsia="ar-SA"/>
        </w:rPr>
        <w:t>использования</w:t>
      </w:r>
      <w:r w:rsidR="000569F7" w:rsidRPr="0064070E">
        <w:rPr>
          <w:kern w:val="0"/>
          <w:sz w:val="28"/>
          <w:szCs w:val="28"/>
          <w:lang w:eastAsia="ar-SA"/>
        </w:rPr>
        <w:t xml:space="preserve"> </w:t>
      </w:r>
      <w:r w:rsidRPr="0064070E">
        <w:rPr>
          <w:kern w:val="0"/>
          <w:sz w:val="28"/>
          <w:szCs w:val="28"/>
          <w:lang w:eastAsia="ar-SA"/>
        </w:rPr>
        <w:t>территории:</w:t>
      </w:r>
    </w:p>
    <w:p w:rsidR="0064070E" w:rsidRPr="0064070E" w:rsidRDefault="001F75B7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>
        <w:rPr>
          <w:kern w:val="0"/>
          <w:sz w:val="28"/>
          <w:szCs w:val="28"/>
          <w:lang w:eastAsia="ar-SA"/>
        </w:rPr>
        <w:t>о</w:t>
      </w:r>
      <w:r w:rsidR="0064070E" w:rsidRPr="0064070E">
        <w:rPr>
          <w:kern w:val="0"/>
          <w:sz w:val="28"/>
          <w:szCs w:val="28"/>
          <w:lang w:eastAsia="ar-SA"/>
        </w:rPr>
        <w:t xml:space="preserve">хранная зона объекта </w:t>
      </w:r>
      <w:r w:rsidR="002212E0">
        <w:rPr>
          <w:kern w:val="0"/>
          <w:sz w:val="28"/>
          <w:szCs w:val="28"/>
          <w:lang w:eastAsia="ar-SA"/>
        </w:rPr>
        <w:t>– сооружение</w:t>
      </w:r>
      <w:r w:rsidR="0064070E" w:rsidRPr="0064070E">
        <w:rPr>
          <w:kern w:val="0"/>
          <w:sz w:val="28"/>
          <w:szCs w:val="28"/>
          <w:lang w:eastAsia="ar-SA"/>
        </w:rPr>
        <w:t xml:space="preserve"> ЛЭП-ВЛ 110кв 41,42 ПС40-ПС </w:t>
      </w:r>
      <w:r>
        <w:rPr>
          <w:kern w:val="0"/>
          <w:sz w:val="28"/>
          <w:szCs w:val="28"/>
          <w:lang w:eastAsia="ar-SA"/>
        </w:rPr>
        <w:t>«</w:t>
      </w:r>
      <w:r w:rsidR="0064070E" w:rsidRPr="0064070E">
        <w:rPr>
          <w:kern w:val="0"/>
          <w:sz w:val="28"/>
          <w:szCs w:val="28"/>
          <w:lang w:eastAsia="ar-SA"/>
        </w:rPr>
        <w:t>Авиазавод</w:t>
      </w:r>
      <w:r>
        <w:rPr>
          <w:kern w:val="0"/>
          <w:sz w:val="28"/>
          <w:szCs w:val="28"/>
          <w:lang w:eastAsia="ar-SA"/>
        </w:rPr>
        <w:t>»;</w:t>
      </w:r>
    </w:p>
    <w:p w:rsidR="0064070E" w:rsidRPr="0064070E" w:rsidRDefault="001F75B7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1F75B7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1F75B7">
        <w:rPr>
          <w:kern w:val="0"/>
          <w:sz w:val="28"/>
          <w:szCs w:val="28"/>
          <w:lang w:eastAsia="ar-SA"/>
        </w:rPr>
        <w:t xml:space="preserve">охранная зона </w:t>
      </w:r>
      <w:r>
        <w:rPr>
          <w:kern w:val="0"/>
          <w:sz w:val="28"/>
          <w:szCs w:val="28"/>
          <w:lang w:eastAsia="ar-SA"/>
        </w:rPr>
        <w:t>к</w:t>
      </w:r>
      <w:r w:rsidR="002212E0">
        <w:rPr>
          <w:kern w:val="0"/>
          <w:sz w:val="28"/>
          <w:szCs w:val="28"/>
          <w:lang w:eastAsia="ar-SA"/>
        </w:rPr>
        <w:t>абельной линии</w:t>
      </w:r>
      <w:r w:rsidR="0064070E" w:rsidRPr="0064070E">
        <w:rPr>
          <w:kern w:val="0"/>
          <w:sz w:val="28"/>
          <w:szCs w:val="28"/>
          <w:lang w:eastAsia="ar-SA"/>
        </w:rPr>
        <w:t xml:space="preserve"> п/ст-35 РП-33-Ф4, адрес: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>Баррикадная,</w:t>
      </w:r>
      <w:r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 xml:space="preserve">13р </w:t>
      </w:r>
      <w:r w:rsidR="005C64CF">
        <w:rPr>
          <w:kern w:val="0"/>
          <w:sz w:val="28"/>
          <w:szCs w:val="28"/>
          <w:lang w:eastAsia="ar-SA"/>
        </w:rPr>
        <w:t>–</w:t>
      </w:r>
      <w:r w:rsidR="0064070E" w:rsidRPr="0064070E">
        <w:rPr>
          <w:kern w:val="0"/>
          <w:sz w:val="28"/>
          <w:szCs w:val="28"/>
          <w:lang w:eastAsia="ar-SA"/>
        </w:rPr>
        <w:t xml:space="preserve"> </w:t>
      </w:r>
      <w:r>
        <w:rPr>
          <w:kern w:val="0"/>
          <w:sz w:val="28"/>
          <w:szCs w:val="28"/>
          <w:lang w:eastAsia="ar-SA"/>
        </w:rPr>
        <w:t>пр-кт</w:t>
      </w:r>
      <w:r w:rsidR="0064070E" w:rsidRPr="0064070E">
        <w:rPr>
          <w:kern w:val="0"/>
          <w:sz w:val="28"/>
          <w:szCs w:val="28"/>
          <w:lang w:eastAsia="ar-SA"/>
        </w:rPr>
        <w:t xml:space="preserve"> Монтажный, 14а</w:t>
      </w:r>
      <w:r>
        <w:rPr>
          <w:kern w:val="0"/>
          <w:sz w:val="28"/>
          <w:szCs w:val="28"/>
          <w:lang w:eastAsia="ar-SA"/>
        </w:rPr>
        <w:t>;</w:t>
      </w:r>
    </w:p>
    <w:p w:rsidR="0064070E" w:rsidRPr="0064070E" w:rsidRDefault="001F75B7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1F75B7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1F75B7">
        <w:rPr>
          <w:kern w:val="0"/>
          <w:sz w:val="28"/>
          <w:szCs w:val="28"/>
          <w:lang w:eastAsia="ar-SA"/>
        </w:rPr>
        <w:t xml:space="preserve">охранная </w:t>
      </w:r>
      <w:r w:rsidR="0064070E" w:rsidRPr="0064070E">
        <w:rPr>
          <w:kern w:val="0"/>
          <w:sz w:val="28"/>
          <w:szCs w:val="28"/>
          <w:lang w:eastAsia="ar-SA"/>
        </w:rPr>
        <w:t xml:space="preserve">зона объекта </w:t>
      </w:r>
      <w:r>
        <w:rPr>
          <w:kern w:val="0"/>
          <w:sz w:val="28"/>
          <w:szCs w:val="28"/>
          <w:lang w:eastAsia="ar-SA"/>
        </w:rPr>
        <w:t>– сооружение газорегуляторного</w:t>
      </w:r>
      <w:r w:rsidR="0064070E" w:rsidRPr="0064070E">
        <w:rPr>
          <w:kern w:val="0"/>
          <w:sz w:val="28"/>
          <w:szCs w:val="28"/>
          <w:lang w:eastAsia="ar-SA"/>
        </w:rPr>
        <w:t xml:space="preserve"> пункт</w:t>
      </w:r>
      <w:r>
        <w:rPr>
          <w:kern w:val="0"/>
          <w:sz w:val="28"/>
          <w:szCs w:val="28"/>
          <w:lang w:eastAsia="ar-SA"/>
        </w:rPr>
        <w:t>а</w:t>
      </w:r>
      <w:r w:rsidR="0064070E" w:rsidRPr="0064070E">
        <w:rPr>
          <w:kern w:val="0"/>
          <w:sz w:val="28"/>
          <w:szCs w:val="28"/>
          <w:lang w:eastAsia="ar-SA"/>
        </w:rPr>
        <w:t xml:space="preserve"> №</w:t>
      </w:r>
      <w:r w:rsidR="009D34E5">
        <w:rPr>
          <w:kern w:val="0"/>
          <w:sz w:val="28"/>
          <w:szCs w:val="28"/>
          <w:lang w:eastAsia="ar-SA"/>
        </w:rPr>
        <w:t> </w:t>
      </w:r>
      <w:r>
        <w:rPr>
          <w:kern w:val="0"/>
          <w:sz w:val="28"/>
          <w:szCs w:val="28"/>
          <w:lang w:eastAsia="ar-SA"/>
        </w:rPr>
        <w:t>261,</w:t>
      </w:r>
      <w:r w:rsidR="0064070E" w:rsidRPr="0064070E">
        <w:rPr>
          <w:kern w:val="0"/>
          <w:sz w:val="28"/>
          <w:szCs w:val="28"/>
          <w:lang w:eastAsia="ar-SA"/>
        </w:rPr>
        <w:t xml:space="preserve"> </w:t>
      </w:r>
      <w:r w:rsidR="005C64CF">
        <w:rPr>
          <w:kern w:val="0"/>
          <w:sz w:val="28"/>
          <w:szCs w:val="28"/>
          <w:lang w:eastAsia="ar-SA"/>
        </w:rPr>
        <w:t>адрес:</w:t>
      </w:r>
      <w:r>
        <w:rPr>
          <w:kern w:val="0"/>
          <w:sz w:val="28"/>
          <w:szCs w:val="28"/>
          <w:lang w:eastAsia="ar-SA"/>
        </w:rPr>
        <w:t xml:space="preserve">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>Туполева, 42р</w:t>
      </w:r>
      <w:r>
        <w:rPr>
          <w:kern w:val="0"/>
          <w:sz w:val="28"/>
          <w:szCs w:val="28"/>
          <w:lang w:eastAsia="ar-SA"/>
        </w:rPr>
        <w:t>;</w:t>
      </w:r>
    </w:p>
    <w:p w:rsidR="0064070E" w:rsidRPr="0064070E" w:rsidRDefault="002212E0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2212E0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2212E0">
        <w:rPr>
          <w:kern w:val="0"/>
          <w:sz w:val="28"/>
          <w:szCs w:val="28"/>
          <w:lang w:eastAsia="ar-SA"/>
        </w:rPr>
        <w:t xml:space="preserve">охранная зона кабельной линии </w:t>
      </w:r>
      <w:r w:rsidR="0064070E" w:rsidRPr="0064070E">
        <w:rPr>
          <w:kern w:val="0"/>
          <w:sz w:val="28"/>
          <w:szCs w:val="28"/>
          <w:lang w:eastAsia="ar-SA"/>
        </w:rPr>
        <w:t xml:space="preserve">6 кВ ГПП-110/6 до РП-33, адрес: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>Баррикадная,</w:t>
      </w:r>
      <w:r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 xml:space="preserve">13р </w:t>
      </w:r>
      <w:r w:rsidR="005C64CF">
        <w:rPr>
          <w:kern w:val="0"/>
          <w:sz w:val="28"/>
          <w:szCs w:val="28"/>
          <w:lang w:eastAsia="ar-SA"/>
        </w:rPr>
        <w:t>–</w:t>
      </w:r>
      <w:r w:rsidR="0064070E" w:rsidRPr="0064070E">
        <w:rPr>
          <w:kern w:val="0"/>
          <w:sz w:val="28"/>
          <w:szCs w:val="28"/>
          <w:lang w:eastAsia="ar-SA"/>
        </w:rPr>
        <w:t xml:space="preserve">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>Циолковского, 27</w:t>
      </w:r>
      <w:r>
        <w:rPr>
          <w:kern w:val="0"/>
          <w:sz w:val="28"/>
          <w:szCs w:val="28"/>
          <w:lang w:eastAsia="ar-SA"/>
        </w:rPr>
        <w:t>;</w:t>
      </w:r>
    </w:p>
    <w:p w:rsidR="0064070E" w:rsidRPr="0064070E" w:rsidRDefault="002212E0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2212E0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2212E0">
        <w:rPr>
          <w:kern w:val="0"/>
          <w:sz w:val="28"/>
          <w:szCs w:val="28"/>
          <w:lang w:eastAsia="ar-SA"/>
        </w:rPr>
        <w:t xml:space="preserve">охранная зона </w:t>
      </w:r>
      <w:r w:rsidR="0064070E" w:rsidRPr="0064070E">
        <w:rPr>
          <w:kern w:val="0"/>
          <w:sz w:val="28"/>
          <w:szCs w:val="28"/>
          <w:lang w:eastAsia="ar-SA"/>
        </w:rPr>
        <w:t>газопровода низкого давления</w:t>
      </w:r>
      <w:r w:rsidR="005C64CF">
        <w:rPr>
          <w:kern w:val="0"/>
          <w:sz w:val="28"/>
          <w:szCs w:val="28"/>
          <w:lang w:eastAsia="ar-SA"/>
        </w:rPr>
        <w:t>,</w:t>
      </w:r>
      <w:r w:rsidR="0064070E" w:rsidRPr="0064070E">
        <w:rPr>
          <w:kern w:val="0"/>
          <w:sz w:val="28"/>
          <w:szCs w:val="28"/>
          <w:lang w:eastAsia="ar-SA"/>
        </w:rPr>
        <w:t xml:space="preserve"> адрес: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>Волгоградская, 43</w:t>
      </w:r>
      <w:r>
        <w:rPr>
          <w:kern w:val="0"/>
          <w:sz w:val="28"/>
          <w:szCs w:val="28"/>
          <w:lang w:eastAsia="ar-SA"/>
        </w:rPr>
        <w:t>;</w:t>
      </w:r>
    </w:p>
    <w:p w:rsidR="0064070E" w:rsidRPr="0064070E" w:rsidRDefault="002212E0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1F75B7">
        <w:rPr>
          <w:kern w:val="0"/>
          <w:sz w:val="28"/>
          <w:szCs w:val="28"/>
          <w:lang w:eastAsia="ar-SA"/>
        </w:rPr>
        <w:lastRenderedPageBreak/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1F75B7">
        <w:rPr>
          <w:kern w:val="0"/>
          <w:sz w:val="28"/>
          <w:szCs w:val="28"/>
          <w:lang w:eastAsia="ar-SA"/>
        </w:rPr>
        <w:t xml:space="preserve">охранная зона </w:t>
      </w:r>
      <w:r>
        <w:rPr>
          <w:kern w:val="0"/>
          <w:sz w:val="28"/>
          <w:szCs w:val="28"/>
          <w:lang w:eastAsia="ar-SA"/>
        </w:rPr>
        <w:t>кабельной линии</w:t>
      </w:r>
      <w:r w:rsidRPr="0064070E"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 xml:space="preserve">ТП-1691-ТП-970, адрес: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 xml:space="preserve">Туполева, 10т </w:t>
      </w:r>
      <w:r>
        <w:rPr>
          <w:kern w:val="0"/>
          <w:sz w:val="28"/>
          <w:szCs w:val="28"/>
          <w:lang w:eastAsia="ar-SA"/>
        </w:rPr>
        <w:t>–</w:t>
      </w:r>
      <w:r w:rsidR="0064070E" w:rsidRPr="0064070E">
        <w:rPr>
          <w:kern w:val="0"/>
          <w:sz w:val="28"/>
          <w:szCs w:val="28"/>
          <w:lang w:eastAsia="ar-SA"/>
        </w:rPr>
        <w:t xml:space="preserve"> </w:t>
      </w:r>
      <w:r w:rsidR="009D34E5">
        <w:rPr>
          <w:kern w:val="0"/>
          <w:sz w:val="28"/>
          <w:szCs w:val="28"/>
          <w:lang w:eastAsia="ar-SA"/>
        </w:rPr>
        <w:t>ул. </w:t>
      </w:r>
      <w:r>
        <w:rPr>
          <w:kern w:val="0"/>
          <w:sz w:val="28"/>
          <w:szCs w:val="28"/>
          <w:lang w:eastAsia="ar-SA"/>
        </w:rPr>
        <w:t>Волгоградская</w:t>
      </w:r>
      <w:r w:rsidR="0064070E" w:rsidRPr="0064070E">
        <w:rPr>
          <w:kern w:val="0"/>
          <w:sz w:val="28"/>
          <w:szCs w:val="28"/>
          <w:lang w:eastAsia="ar-SA"/>
        </w:rPr>
        <w:t>,</w:t>
      </w:r>
      <w:r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>43</w:t>
      </w:r>
      <w:r>
        <w:rPr>
          <w:kern w:val="0"/>
          <w:sz w:val="28"/>
          <w:szCs w:val="28"/>
          <w:lang w:eastAsia="ar-SA"/>
        </w:rPr>
        <w:t>;</w:t>
      </w:r>
    </w:p>
    <w:p w:rsidR="0064070E" w:rsidRPr="0064070E" w:rsidRDefault="002212E0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1F75B7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1F75B7">
        <w:rPr>
          <w:kern w:val="0"/>
          <w:sz w:val="28"/>
          <w:szCs w:val="28"/>
          <w:lang w:eastAsia="ar-SA"/>
        </w:rPr>
        <w:t xml:space="preserve">охранная зона </w:t>
      </w:r>
      <w:r>
        <w:rPr>
          <w:kern w:val="0"/>
          <w:sz w:val="28"/>
          <w:szCs w:val="28"/>
          <w:lang w:eastAsia="ar-SA"/>
        </w:rPr>
        <w:t>кабельной линии</w:t>
      </w:r>
      <w:r w:rsidRPr="0064070E"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 xml:space="preserve">ТП-970 ТП-1058, адрес: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 xml:space="preserve">Туполева, 10т </w:t>
      </w:r>
      <w:r w:rsidR="005C64CF">
        <w:rPr>
          <w:kern w:val="0"/>
          <w:sz w:val="28"/>
          <w:szCs w:val="28"/>
          <w:lang w:eastAsia="ar-SA"/>
        </w:rPr>
        <w:t>–</w:t>
      </w:r>
      <w:r w:rsidR="0064070E" w:rsidRPr="0064070E">
        <w:rPr>
          <w:kern w:val="0"/>
          <w:sz w:val="28"/>
          <w:szCs w:val="28"/>
          <w:lang w:eastAsia="ar-SA"/>
        </w:rPr>
        <w:t xml:space="preserve"> </w:t>
      </w:r>
      <w:r w:rsidR="009D34E5">
        <w:rPr>
          <w:kern w:val="0"/>
          <w:sz w:val="28"/>
          <w:szCs w:val="28"/>
          <w:lang w:eastAsia="ar-SA"/>
        </w:rPr>
        <w:t>ул. </w:t>
      </w:r>
      <w:r>
        <w:rPr>
          <w:kern w:val="0"/>
          <w:sz w:val="28"/>
          <w:szCs w:val="28"/>
          <w:lang w:eastAsia="ar-SA"/>
        </w:rPr>
        <w:t>Туполева</w:t>
      </w:r>
      <w:r w:rsidR="0064070E" w:rsidRPr="0064070E">
        <w:rPr>
          <w:kern w:val="0"/>
          <w:sz w:val="28"/>
          <w:szCs w:val="28"/>
          <w:lang w:eastAsia="ar-SA"/>
        </w:rPr>
        <w:t>, 19т</w:t>
      </w:r>
      <w:r>
        <w:rPr>
          <w:kern w:val="0"/>
          <w:sz w:val="28"/>
          <w:szCs w:val="28"/>
          <w:lang w:eastAsia="ar-SA"/>
        </w:rPr>
        <w:t>;</w:t>
      </w:r>
    </w:p>
    <w:p w:rsidR="0064070E" w:rsidRPr="0064070E" w:rsidRDefault="002212E0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1F75B7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1F75B7">
        <w:rPr>
          <w:kern w:val="0"/>
          <w:sz w:val="28"/>
          <w:szCs w:val="28"/>
          <w:lang w:eastAsia="ar-SA"/>
        </w:rPr>
        <w:t xml:space="preserve">охранная зона </w:t>
      </w:r>
      <w:r>
        <w:rPr>
          <w:kern w:val="0"/>
          <w:sz w:val="28"/>
          <w:szCs w:val="28"/>
          <w:lang w:eastAsia="ar-SA"/>
        </w:rPr>
        <w:t>кабельной линии</w:t>
      </w:r>
      <w:r w:rsidRPr="0064070E"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 xml:space="preserve">10 кВ ТП-1712 до РП-33, адрес: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 xml:space="preserve">Баррикадная, 23 </w:t>
      </w:r>
      <w:r w:rsidR="005C64CF">
        <w:rPr>
          <w:kern w:val="0"/>
          <w:sz w:val="28"/>
          <w:szCs w:val="28"/>
          <w:lang w:eastAsia="ar-SA"/>
        </w:rPr>
        <w:t>–</w:t>
      </w:r>
      <w:r w:rsidR="0064070E" w:rsidRPr="0064070E">
        <w:rPr>
          <w:kern w:val="0"/>
          <w:sz w:val="28"/>
          <w:szCs w:val="28"/>
          <w:lang w:eastAsia="ar-SA"/>
        </w:rPr>
        <w:t xml:space="preserve"> </w:t>
      </w:r>
      <w:r w:rsidR="009D34E5">
        <w:rPr>
          <w:kern w:val="0"/>
          <w:sz w:val="28"/>
          <w:szCs w:val="28"/>
          <w:lang w:eastAsia="ar-SA"/>
        </w:rPr>
        <w:t>ул. </w:t>
      </w:r>
      <w:r>
        <w:rPr>
          <w:kern w:val="0"/>
          <w:sz w:val="28"/>
          <w:szCs w:val="28"/>
          <w:lang w:eastAsia="ar-SA"/>
        </w:rPr>
        <w:t>Баррикадная</w:t>
      </w:r>
      <w:r w:rsidR="0064070E" w:rsidRPr="0064070E">
        <w:rPr>
          <w:kern w:val="0"/>
          <w:sz w:val="28"/>
          <w:szCs w:val="28"/>
          <w:lang w:eastAsia="ar-SA"/>
        </w:rPr>
        <w:t>, 13р</w:t>
      </w:r>
      <w:r>
        <w:rPr>
          <w:kern w:val="0"/>
          <w:sz w:val="28"/>
          <w:szCs w:val="28"/>
          <w:lang w:eastAsia="ar-SA"/>
        </w:rPr>
        <w:t>;</w:t>
      </w:r>
    </w:p>
    <w:p w:rsidR="0064070E" w:rsidRPr="0064070E" w:rsidRDefault="002212E0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1F75B7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1F75B7">
        <w:rPr>
          <w:kern w:val="0"/>
          <w:sz w:val="28"/>
          <w:szCs w:val="28"/>
          <w:lang w:eastAsia="ar-SA"/>
        </w:rPr>
        <w:t xml:space="preserve">охранная зона </w:t>
      </w:r>
      <w:r>
        <w:rPr>
          <w:kern w:val="0"/>
          <w:sz w:val="28"/>
          <w:szCs w:val="28"/>
          <w:lang w:eastAsia="ar-SA"/>
        </w:rPr>
        <w:t>кабельной линии</w:t>
      </w:r>
      <w:r w:rsidRPr="0064070E"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 xml:space="preserve">РП-33 ТП-921, адрес: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>Баррикадная,</w:t>
      </w:r>
      <w:r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 xml:space="preserve">13р </w:t>
      </w:r>
      <w:r w:rsidR="005C64CF">
        <w:rPr>
          <w:kern w:val="0"/>
          <w:sz w:val="28"/>
          <w:szCs w:val="28"/>
          <w:lang w:eastAsia="ar-SA"/>
        </w:rPr>
        <w:t>–</w:t>
      </w:r>
      <w:r w:rsidR="0064070E" w:rsidRPr="0064070E">
        <w:rPr>
          <w:kern w:val="0"/>
          <w:sz w:val="28"/>
          <w:szCs w:val="28"/>
          <w:lang w:eastAsia="ar-SA"/>
        </w:rPr>
        <w:t xml:space="preserve">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>Баррикадная, 21т</w:t>
      </w:r>
      <w:r>
        <w:rPr>
          <w:kern w:val="0"/>
          <w:sz w:val="28"/>
          <w:szCs w:val="28"/>
          <w:lang w:eastAsia="ar-SA"/>
        </w:rPr>
        <w:t>;</w:t>
      </w:r>
    </w:p>
    <w:p w:rsidR="0064070E" w:rsidRPr="0064070E" w:rsidRDefault="002212E0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1F75B7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1F75B7">
        <w:rPr>
          <w:kern w:val="0"/>
          <w:sz w:val="28"/>
          <w:szCs w:val="28"/>
          <w:lang w:eastAsia="ar-SA"/>
        </w:rPr>
        <w:t xml:space="preserve">охранная зона </w:t>
      </w:r>
      <w:r>
        <w:rPr>
          <w:kern w:val="0"/>
          <w:sz w:val="28"/>
          <w:szCs w:val="28"/>
          <w:lang w:eastAsia="ar-SA"/>
        </w:rPr>
        <w:t>кабельной линии</w:t>
      </w:r>
      <w:r w:rsidRPr="0064070E">
        <w:rPr>
          <w:kern w:val="0"/>
          <w:sz w:val="28"/>
          <w:szCs w:val="28"/>
          <w:lang w:eastAsia="ar-SA"/>
        </w:rPr>
        <w:t xml:space="preserve"> </w:t>
      </w:r>
      <w:r w:rsidR="005C64CF">
        <w:rPr>
          <w:kern w:val="0"/>
          <w:sz w:val="28"/>
          <w:szCs w:val="28"/>
          <w:lang w:eastAsia="ar-SA"/>
        </w:rPr>
        <w:t>РП-33 РП-10(2каб), адрес</w:t>
      </w:r>
      <w:r w:rsidR="0064070E" w:rsidRPr="0064070E">
        <w:rPr>
          <w:kern w:val="0"/>
          <w:sz w:val="28"/>
          <w:szCs w:val="28"/>
          <w:lang w:eastAsia="ar-SA"/>
        </w:rPr>
        <w:t xml:space="preserve">: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 xml:space="preserve">Баррикадная,13р </w:t>
      </w:r>
      <w:r w:rsidR="005C64CF">
        <w:rPr>
          <w:kern w:val="0"/>
          <w:sz w:val="28"/>
          <w:szCs w:val="28"/>
          <w:lang w:eastAsia="ar-SA"/>
        </w:rPr>
        <w:t>–</w:t>
      </w:r>
      <w:r w:rsidR="0064070E" w:rsidRPr="0064070E">
        <w:rPr>
          <w:kern w:val="0"/>
          <w:sz w:val="28"/>
          <w:szCs w:val="28"/>
          <w:lang w:eastAsia="ar-SA"/>
        </w:rPr>
        <w:t xml:space="preserve"> </w:t>
      </w:r>
      <w:r w:rsidR="009D34E5">
        <w:rPr>
          <w:kern w:val="0"/>
          <w:sz w:val="28"/>
          <w:szCs w:val="28"/>
          <w:lang w:eastAsia="ar-SA"/>
        </w:rPr>
        <w:t>ул. </w:t>
      </w:r>
      <w:r w:rsidR="00CF3AED">
        <w:rPr>
          <w:kern w:val="0"/>
          <w:sz w:val="28"/>
          <w:szCs w:val="28"/>
          <w:lang w:eastAsia="ar-SA"/>
        </w:rPr>
        <w:t>Циолковского</w:t>
      </w:r>
      <w:r w:rsidR="0064070E" w:rsidRPr="0064070E">
        <w:rPr>
          <w:kern w:val="0"/>
          <w:sz w:val="28"/>
          <w:szCs w:val="28"/>
          <w:lang w:eastAsia="ar-SA"/>
        </w:rPr>
        <w:t>,</w:t>
      </w:r>
      <w:r w:rsidR="00CF3AED"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>125р</w:t>
      </w:r>
      <w:r w:rsidR="00CF3AED">
        <w:rPr>
          <w:kern w:val="0"/>
          <w:sz w:val="28"/>
          <w:szCs w:val="28"/>
          <w:lang w:eastAsia="ar-SA"/>
        </w:rPr>
        <w:t>;</w:t>
      </w:r>
    </w:p>
    <w:p w:rsidR="0064070E" w:rsidRPr="0064070E" w:rsidRDefault="002212E0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1F75B7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1F75B7">
        <w:rPr>
          <w:kern w:val="0"/>
          <w:sz w:val="28"/>
          <w:szCs w:val="28"/>
          <w:lang w:eastAsia="ar-SA"/>
        </w:rPr>
        <w:t xml:space="preserve">охранная зона </w:t>
      </w:r>
      <w:r>
        <w:rPr>
          <w:kern w:val="0"/>
          <w:sz w:val="28"/>
          <w:szCs w:val="28"/>
          <w:lang w:eastAsia="ar-SA"/>
        </w:rPr>
        <w:t>кабельной линии</w:t>
      </w:r>
      <w:r w:rsidRPr="0064070E">
        <w:rPr>
          <w:kern w:val="0"/>
          <w:sz w:val="28"/>
          <w:szCs w:val="28"/>
          <w:lang w:eastAsia="ar-SA"/>
        </w:rPr>
        <w:t xml:space="preserve"> </w:t>
      </w:r>
      <w:r w:rsidR="005C64CF">
        <w:rPr>
          <w:kern w:val="0"/>
          <w:sz w:val="28"/>
          <w:szCs w:val="28"/>
          <w:lang w:eastAsia="ar-SA"/>
        </w:rPr>
        <w:t>ТП-897 ТП-921, адрес</w:t>
      </w:r>
      <w:r w:rsidR="0064070E" w:rsidRPr="0064070E">
        <w:rPr>
          <w:kern w:val="0"/>
          <w:sz w:val="28"/>
          <w:szCs w:val="28"/>
          <w:lang w:eastAsia="ar-SA"/>
        </w:rPr>
        <w:t xml:space="preserve">: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 w:rsidR="00CF3AED">
        <w:rPr>
          <w:kern w:val="0"/>
          <w:sz w:val="28"/>
          <w:szCs w:val="28"/>
          <w:lang w:eastAsia="ar-SA"/>
        </w:rPr>
        <w:t>Туполева</w:t>
      </w:r>
      <w:r w:rsidR="0064070E" w:rsidRPr="0064070E">
        <w:rPr>
          <w:kern w:val="0"/>
          <w:sz w:val="28"/>
          <w:szCs w:val="28"/>
          <w:lang w:eastAsia="ar-SA"/>
        </w:rPr>
        <w:t>,</w:t>
      </w:r>
      <w:r w:rsidR="00CF3AED"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 xml:space="preserve">5т </w:t>
      </w:r>
      <w:r w:rsidR="005C64CF">
        <w:rPr>
          <w:kern w:val="0"/>
          <w:sz w:val="28"/>
          <w:szCs w:val="28"/>
          <w:lang w:eastAsia="ar-SA"/>
        </w:rPr>
        <w:t>–</w:t>
      </w:r>
      <w:r w:rsidR="0064070E" w:rsidRPr="0064070E">
        <w:rPr>
          <w:kern w:val="0"/>
          <w:sz w:val="28"/>
          <w:szCs w:val="28"/>
          <w:lang w:eastAsia="ar-SA"/>
        </w:rPr>
        <w:t xml:space="preserve">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>Баррикадная, 21т</w:t>
      </w:r>
      <w:r w:rsidR="00CF3AED">
        <w:rPr>
          <w:kern w:val="0"/>
          <w:sz w:val="28"/>
          <w:szCs w:val="28"/>
          <w:lang w:eastAsia="ar-SA"/>
        </w:rPr>
        <w:t>;</w:t>
      </w:r>
    </w:p>
    <w:p w:rsidR="0064070E" w:rsidRPr="0064070E" w:rsidRDefault="002212E0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1F75B7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1F75B7">
        <w:rPr>
          <w:kern w:val="0"/>
          <w:sz w:val="28"/>
          <w:szCs w:val="28"/>
          <w:lang w:eastAsia="ar-SA"/>
        </w:rPr>
        <w:t xml:space="preserve">охранная зона </w:t>
      </w:r>
      <w:r>
        <w:rPr>
          <w:kern w:val="0"/>
          <w:sz w:val="28"/>
          <w:szCs w:val="28"/>
          <w:lang w:eastAsia="ar-SA"/>
        </w:rPr>
        <w:t>кабельной линии</w:t>
      </w:r>
      <w:r w:rsidRPr="0064070E"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 xml:space="preserve">ТП-1712-ТП-897, адрес: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>Баррика</w:t>
      </w:r>
      <w:r w:rsidR="00CF3AED">
        <w:rPr>
          <w:kern w:val="0"/>
          <w:sz w:val="28"/>
          <w:szCs w:val="28"/>
          <w:lang w:eastAsia="ar-SA"/>
        </w:rPr>
        <w:t>дная</w:t>
      </w:r>
      <w:r w:rsidR="0064070E" w:rsidRPr="0064070E">
        <w:rPr>
          <w:kern w:val="0"/>
          <w:sz w:val="28"/>
          <w:szCs w:val="28"/>
          <w:lang w:eastAsia="ar-SA"/>
        </w:rPr>
        <w:t xml:space="preserve">, 23 </w:t>
      </w:r>
      <w:r w:rsidR="005C64CF">
        <w:rPr>
          <w:kern w:val="0"/>
          <w:sz w:val="28"/>
          <w:szCs w:val="28"/>
          <w:lang w:eastAsia="ar-SA"/>
        </w:rPr>
        <w:t>–</w:t>
      </w:r>
      <w:r w:rsidR="0064070E" w:rsidRPr="0064070E">
        <w:rPr>
          <w:kern w:val="0"/>
          <w:sz w:val="28"/>
          <w:szCs w:val="28"/>
          <w:lang w:eastAsia="ar-SA"/>
        </w:rPr>
        <w:t xml:space="preserve"> </w:t>
      </w:r>
      <w:r w:rsidR="009D34E5">
        <w:rPr>
          <w:kern w:val="0"/>
          <w:sz w:val="28"/>
          <w:szCs w:val="28"/>
          <w:lang w:eastAsia="ar-SA"/>
        </w:rPr>
        <w:t>ул. </w:t>
      </w:r>
      <w:r w:rsidR="00CF3AED">
        <w:rPr>
          <w:kern w:val="0"/>
          <w:sz w:val="28"/>
          <w:szCs w:val="28"/>
          <w:lang w:eastAsia="ar-SA"/>
        </w:rPr>
        <w:t>Туполева</w:t>
      </w:r>
      <w:r w:rsidR="0064070E" w:rsidRPr="0064070E">
        <w:rPr>
          <w:kern w:val="0"/>
          <w:sz w:val="28"/>
          <w:szCs w:val="28"/>
          <w:lang w:eastAsia="ar-SA"/>
        </w:rPr>
        <w:t>, 5т</w:t>
      </w:r>
      <w:r w:rsidR="00CF3AED">
        <w:rPr>
          <w:kern w:val="0"/>
          <w:sz w:val="28"/>
          <w:szCs w:val="28"/>
          <w:lang w:eastAsia="ar-SA"/>
        </w:rPr>
        <w:t>;</w:t>
      </w:r>
    </w:p>
    <w:p w:rsidR="0064070E" w:rsidRPr="0064070E" w:rsidRDefault="00CF3AE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CF3AED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CF3AED">
        <w:rPr>
          <w:kern w:val="0"/>
          <w:sz w:val="28"/>
          <w:szCs w:val="28"/>
          <w:lang w:eastAsia="ar-SA"/>
        </w:rPr>
        <w:t xml:space="preserve">охранная зона </w:t>
      </w:r>
      <w:r w:rsidR="0064070E" w:rsidRPr="0064070E">
        <w:rPr>
          <w:kern w:val="0"/>
          <w:sz w:val="28"/>
          <w:szCs w:val="28"/>
          <w:lang w:eastAsia="ar-SA"/>
        </w:rPr>
        <w:t xml:space="preserve">РП-33, адрес: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>
        <w:rPr>
          <w:kern w:val="0"/>
          <w:sz w:val="28"/>
          <w:szCs w:val="28"/>
          <w:lang w:eastAsia="ar-SA"/>
        </w:rPr>
        <w:t xml:space="preserve">Баррикадная, </w:t>
      </w:r>
      <w:r w:rsidR="0064070E" w:rsidRPr="0064070E">
        <w:rPr>
          <w:kern w:val="0"/>
          <w:sz w:val="28"/>
          <w:szCs w:val="28"/>
          <w:lang w:eastAsia="ar-SA"/>
        </w:rPr>
        <w:t>13р</w:t>
      </w:r>
      <w:r>
        <w:rPr>
          <w:kern w:val="0"/>
          <w:sz w:val="28"/>
          <w:szCs w:val="28"/>
          <w:lang w:eastAsia="ar-SA"/>
        </w:rPr>
        <w:t>;</w:t>
      </w:r>
    </w:p>
    <w:p w:rsidR="0064070E" w:rsidRPr="0064070E" w:rsidRDefault="00CF3AE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CF3AED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CF3AED">
        <w:rPr>
          <w:kern w:val="0"/>
          <w:sz w:val="28"/>
          <w:szCs w:val="28"/>
          <w:lang w:eastAsia="ar-SA"/>
        </w:rPr>
        <w:t xml:space="preserve">охранная зона </w:t>
      </w:r>
      <w:r w:rsidR="0064070E" w:rsidRPr="0064070E">
        <w:rPr>
          <w:kern w:val="0"/>
          <w:sz w:val="28"/>
          <w:szCs w:val="28"/>
          <w:lang w:eastAsia="ar-SA"/>
        </w:rPr>
        <w:t xml:space="preserve">ТП-970, адрес: </w:t>
      </w:r>
      <w:r w:rsidR="009D34E5">
        <w:rPr>
          <w:kern w:val="0"/>
          <w:sz w:val="28"/>
          <w:szCs w:val="28"/>
          <w:lang w:eastAsia="ar-SA"/>
        </w:rPr>
        <w:t>г. </w:t>
      </w:r>
      <w:r w:rsidR="0064070E" w:rsidRPr="0064070E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>
        <w:rPr>
          <w:kern w:val="0"/>
          <w:sz w:val="28"/>
          <w:szCs w:val="28"/>
          <w:lang w:eastAsia="ar-SA"/>
        </w:rPr>
        <w:t xml:space="preserve">Туполева, </w:t>
      </w:r>
      <w:r w:rsidR="0064070E" w:rsidRPr="0064070E">
        <w:rPr>
          <w:kern w:val="0"/>
          <w:sz w:val="28"/>
          <w:szCs w:val="28"/>
          <w:lang w:eastAsia="ar-SA"/>
        </w:rPr>
        <w:t>10т</w:t>
      </w:r>
      <w:r>
        <w:rPr>
          <w:kern w:val="0"/>
          <w:sz w:val="28"/>
          <w:szCs w:val="28"/>
          <w:lang w:eastAsia="ar-SA"/>
        </w:rPr>
        <w:t>;</w:t>
      </w:r>
    </w:p>
    <w:p w:rsidR="0064070E" w:rsidRPr="0064070E" w:rsidRDefault="00CF3AE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CF3AED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CF3AED">
        <w:rPr>
          <w:kern w:val="0"/>
          <w:sz w:val="28"/>
          <w:szCs w:val="28"/>
          <w:lang w:eastAsia="ar-SA"/>
        </w:rPr>
        <w:t xml:space="preserve">охранная зона </w:t>
      </w:r>
      <w:r w:rsidR="0064070E" w:rsidRPr="0064070E">
        <w:rPr>
          <w:kern w:val="0"/>
          <w:sz w:val="28"/>
          <w:szCs w:val="28"/>
          <w:lang w:eastAsia="ar-SA"/>
        </w:rPr>
        <w:t xml:space="preserve">ТП-897, адрес: </w:t>
      </w:r>
      <w:r w:rsidR="009D34E5">
        <w:rPr>
          <w:kern w:val="0"/>
          <w:sz w:val="28"/>
          <w:szCs w:val="28"/>
          <w:lang w:eastAsia="ar-SA"/>
        </w:rPr>
        <w:t>г. </w:t>
      </w:r>
      <w:r w:rsidR="005C64CF"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>
        <w:rPr>
          <w:kern w:val="0"/>
          <w:sz w:val="28"/>
          <w:szCs w:val="28"/>
          <w:lang w:eastAsia="ar-SA"/>
        </w:rPr>
        <w:t xml:space="preserve">Туполева, </w:t>
      </w:r>
      <w:r w:rsidR="0064070E" w:rsidRPr="0064070E">
        <w:rPr>
          <w:kern w:val="0"/>
          <w:sz w:val="28"/>
          <w:szCs w:val="28"/>
          <w:lang w:eastAsia="ar-SA"/>
        </w:rPr>
        <w:t>5т</w:t>
      </w:r>
      <w:r>
        <w:rPr>
          <w:kern w:val="0"/>
          <w:sz w:val="28"/>
          <w:szCs w:val="28"/>
          <w:lang w:eastAsia="ar-SA"/>
        </w:rPr>
        <w:t>;</w:t>
      </w:r>
    </w:p>
    <w:p w:rsidR="005C64CF" w:rsidRDefault="00CF3AE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CF3AED"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CF3AED">
        <w:rPr>
          <w:kern w:val="0"/>
          <w:sz w:val="28"/>
          <w:szCs w:val="28"/>
          <w:lang w:eastAsia="ar-SA"/>
        </w:rPr>
        <w:t xml:space="preserve">охранная зона </w:t>
      </w:r>
      <w:r>
        <w:rPr>
          <w:kern w:val="0"/>
          <w:sz w:val="28"/>
          <w:szCs w:val="28"/>
          <w:lang w:eastAsia="ar-SA"/>
        </w:rPr>
        <w:t>тепловой сети</w:t>
      </w:r>
      <w:r w:rsidR="0064070E" w:rsidRPr="0064070E">
        <w:rPr>
          <w:kern w:val="0"/>
          <w:sz w:val="28"/>
          <w:szCs w:val="28"/>
          <w:lang w:eastAsia="ar-SA"/>
        </w:rPr>
        <w:t xml:space="preserve"> в границах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 xml:space="preserve">Волгоградская, </w:t>
      </w:r>
      <w:r w:rsidR="009D34E5">
        <w:rPr>
          <w:kern w:val="0"/>
          <w:sz w:val="28"/>
          <w:szCs w:val="28"/>
          <w:lang w:eastAsia="ar-SA"/>
        </w:rPr>
        <w:t>пер. </w:t>
      </w:r>
      <w:r w:rsidR="0064070E" w:rsidRPr="0064070E">
        <w:rPr>
          <w:kern w:val="0"/>
          <w:sz w:val="28"/>
          <w:szCs w:val="28"/>
          <w:lang w:eastAsia="ar-SA"/>
        </w:rPr>
        <w:t xml:space="preserve">Отличников,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 xml:space="preserve">Черепанова,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 xml:space="preserve">Туполева,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 xml:space="preserve">Циолковского,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 xml:space="preserve">Алданская,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 xml:space="preserve">Иркутская, от котельной по </w:t>
      </w:r>
      <w:r w:rsidR="009D34E5">
        <w:rPr>
          <w:kern w:val="0"/>
          <w:sz w:val="28"/>
          <w:szCs w:val="28"/>
          <w:lang w:eastAsia="ar-SA"/>
        </w:rPr>
        <w:t>ул. </w:t>
      </w:r>
      <w:r w:rsidR="0064070E" w:rsidRPr="0064070E">
        <w:rPr>
          <w:kern w:val="0"/>
          <w:sz w:val="28"/>
          <w:szCs w:val="28"/>
          <w:lang w:eastAsia="ar-SA"/>
        </w:rPr>
        <w:t>Туполева, 31к, протяж</w:t>
      </w:r>
      <w:r w:rsidR="00315B0A">
        <w:rPr>
          <w:kern w:val="0"/>
          <w:sz w:val="28"/>
          <w:szCs w:val="28"/>
          <w:lang w:eastAsia="ar-SA"/>
        </w:rPr>
        <w:t>енность</w:t>
      </w:r>
      <w:r w:rsidR="0064070E" w:rsidRPr="0064070E">
        <w:rPr>
          <w:kern w:val="0"/>
          <w:sz w:val="28"/>
          <w:szCs w:val="28"/>
          <w:lang w:eastAsia="ar-SA"/>
        </w:rPr>
        <w:t xml:space="preserve"> по каналу 18436 п.</w:t>
      </w:r>
      <w:r w:rsidR="005C64CF">
        <w:rPr>
          <w:kern w:val="0"/>
          <w:sz w:val="28"/>
          <w:szCs w:val="28"/>
          <w:lang w:eastAsia="ar-SA"/>
        </w:rPr>
        <w:t xml:space="preserve"> </w:t>
      </w:r>
      <w:r w:rsidR="0064070E" w:rsidRPr="0064070E">
        <w:rPr>
          <w:kern w:val="0"/>
          <w:sz w:val="28"/>
          <w:szCs w:val="28"/>
          <w:lang w:eastAsia="ar-SA"/>
        </w:rPr>
        <w:t>м</w:t>
      </w:r>
      <w:r>
        <w:rPr>
          <w:kern w:val="0"/>
          <w:sz w:val="28"/>
          <w:szCs w:val="28"/>
          <w:lang w:eastAsia="ar-SA"/>
        </w:rPr>
        <w:t>,</w:t>
      </w:r>
      <w:r w:rsidR="0064070E" w:rsidRPr="0064070E">
        <w:rPr>
          <w:kern w:val="0"/>
          <w:sz w:val="28"/>
          <w:szCs w:val="28"/>
          <w:lang w:eastAsia="ar-SA"/>
        </w:rPr>
        <w:t xml:space="preserve"> в т. ч. надземная прокладка и транзит по</w:t>
      </w:r>
      <w:r w:rsidR="009D34E5">
        <w:rPr>
          <w:kern w:val="0"/>
          <w:sz w:val="28"/>
          <w:szCs w:val="28"/>
          <w:lang w:eastAsia="ar-SA"/>
        </w:rPr>
        <w:t> </w:t>
      </w:r>
      <w:r w:rsidR="0064070E" w:rsidRPr="0064070E">
        <w:rPr>
          <w:kern w:val="0"/>
          <w:sz w:val="28"/>
          <w:szCs w:val="28"/>
          <w:lang w:eastAsia="ar-SA"/>
        </w:rPr>
        <w:t>подвалу</w:t>
      </w:r>
      <w:r w:rsidR="005C64CF">
        <w:rPr>
          <w:kern w:val="0"/>
          <w:sz w:val="28"/>
          <w:szCs w:val="28"/>
          <w:lang w:eastAsia="ar-SA"/>
        </w:rPr>
        <w:t>.</w:t>
      </w:r>
    </w:p>
    <w:p w:rsidR="00D92429" w:rsidRDefault="00D92429" w:rsidP="009D34E5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</w:p>
    <w:p w:rsidR="00CF3AED" w:rsidRPr="004F4E73" w:rsidRDefault="00CF3AED" w:rsidP="009D34E5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  <w:r w:rsidRPr="004F4E73">
        <w:rPr>
          <w:rFonts w:eastAsia="HG Mincho Light J"/>
          <w:b/>
          <w:kern w:val="0"/>
          <w:sz w:val="28"/>
          <w:szCs w:val="28"/>
        </w:rPr>
        <w:t>I</w:t>
      </w:r>
      <w:r w:rsidRPr="004F4E73">
        <w:rPr>
          <w:rFonts w:eastAsia="HG Mincho Light J"/>
          <w:b/>
          <w:kern w:val="0"/>
          <w:sz w:val="28"/>
          <w:szCs w:val="28"/>
          <w:lang w:val="en-US"/>
        </w:rPr>
        <w:t>V</w:t>
      </w:r>
      <w:r w:rsidRPr="004F4E73">
        <w:rPr>
          <w:rFonts w:eastAsia="HG Mincho Light J"/>
          <w:b/>
          <w:kern w:val="0"/>
          <w:sz w:val="28"/>
          <w:szCs w:val="28"/>
        </w:rPr>
        <w:t>. Архитектурно-планировочные решения</w:t>
      </w:r>
    </w:p>
    <w:p w:rsidR="00CF3AED" w:rsidRPr="004F4E73" w:rsidRDefault="00CF3AED" w:rsidP="009D34E5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</w:p>
    <w:p w:rsidR="00CF3AED" w:rsidRDefault="00CF3AE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4F4E73">
        <w:rPr>
          <w:kern w:val="0"/>
          <w:sz w:val="28"/>
          <w:szCs w:val="28"/>
          <w:lang w:eastAsia="ar-SA"/>
        </w:rPr>
        <w:t>В целях реконструкции и развития рассматриваемой территории в соответствии с положениями Генерального плана настоящим проектом предлагается:</w:t>
      </w:r>
      <w:r>
        <w:rPr>
          <w:kern w:val="0"/>
          <w:sz w:val="28"/>
          <w:szCs w:val="28"/>
          <w:lang w:eastAsia="ar-SA"/>
        </w:rPr>
        <w:t xml:space="preserve"> </w:t>
      </w:r>
    </w:p>
    <w:p w:rsidR="00CF3AED" w:rsidRDefault="00CF3AE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CF3AED">
        <w:rPr>
          <w:kern w:val="0"/>
          <w:sz w:val="28"/>
          <w:szCs w:val="28"/>
          <w:lang w:eastAsia="ar-SA"/>
        </w:rPr>
        <w:t>размещение многоэтажного многофункционального здания со</w:t>
      </w:r>
      <w:r w:rsidR="009D34E5">
        <w:rPr>
          <w:kern w:val="0"/>
          <w:sz w:val="28"/>
          <w:szCs w:val="28"/>
          <w:lang w:eastAsia="ar-SA"/>
        </w:rPr>
        <w:t xml:space="preserve"> </w:t>
      </w:r>
      <w:r w:rsidRPr="00CF3AED">
        <w:rPr>
          <w:kern w:val="0"/>
          <w:sz w:val="28"/>
          <w:szCs w:val="28"/>
          <w:lang w:eastAsia="ar-SA"/>
        </w:rPr>
        <w:t>встроенными нежилыми помещениями;</w:t>
      </w:r>
    </w:p>
    <w:p w:rsidR="00CF3AED" w:rsidRDefault="00CF3AE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lastRenderedPageBreak/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CF3AED">
        <w:rPr>
          <w:kern w:val="0"/>
          <w:sz w:val="28"/>
          <w:szCs w:val="28"/>
          <w:lang w:eastAsia="ar-SA"/>
        </w:rPr>
        <w:t>благоустройство</w:t>
      </w:r>
      <w:r>
        <w:rPr>
          <w:kern w:val="0"/>
          <w:sz w:val="28"/>
          <w:szCs w:val="28"/>
          <w:lang w:eastAsia="ar-SA"/>
        </w:rPr>
        <w:t xml:space="preserve"> </w:t>
      </w:r>
      <w:r w:rsidRPr="00CF3AED">
        <w:rPr>
          <w:kern w:val="0"/>
          <w:sz w:val="28"/>
          <w:szCs w:val="28"/>
          <w:lang w:eastAsia="ar-SA"/>
        </w:rPr>
        <w:t>рассматриваемой территории с учетом устройства проездов и озеленения;</w:t>
      </w:r>
    </w:p>
    <w:p w:rsidR="00CF3AED" w:rsidRPr="00CF3AED" w:rsidRDefault="00CF3AE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9D34E5">
        <w:rPr>
          <w:kern w:val="0"/>
          <w:sz w:val="28"/>
          <w:szCs w:val="28"/>
          <w:lang w:eastAsia="ar-SA"/>
        </w:rPr>
        <w:t> </w:t>
      </w:r>
      <w:r w:rsidRPr="00CF3AED">
        <w:rPr>
          <w:kern w:val="0"/>
          <w:sz w:val="28"/>
          <w:szCs w:val="28"/>
          <w:lang w:eastAsia="ar-SA"/>
        </w:rPr>
        <w:t>реконструкция МБОУ СОШ №</w:t>
      </w:r>
      <w:r>
        <w:rPr>
          <w:kern w:val="0"/>
          <w:sz w:val="28"/>
          <w:szCs w:val="28"/>
          <w:lang w:eastAsia="ar-SA"/>
        </w:rPr>
        <w:t xml:space="preserve"> </w:t>
      </w:r>
      <w:r w:rsidR="004F4E73">
        <w:rPr>
          <w:kern w:val="0"/>
          <w:sz w:val="28"/>
          <w:szCs w:val="28"/>
          <w:lang w:eastAsia="ar-SA"/>
        </w:rPr>
        <w:t>30</w:t>
      </w:r>
      <w:r w:rsidRPr="00CF3AED">
        <w:rPr>
          <w:kern w:val="0"/>
          <w:sz w:val="28"/>
          <w:szCs w:val="28"/>
          <w:lang w:eastAsia="ar-SA"/>
        </w:rPr>
        <w:t xml:space="preserve"> </w:t>
      </w:r>
      <w:r>
        <w:rPr>
          <w:kern w:val="0"/>
          <w:sz w:val="28"/>
          <w:szCs w:val="28"/>
          <w:lang w:eastAsia="ar-SA"/>
        </w:rPr>
        <w:t xml:space="preserve">по адресу: </w:t>
      </w:r>
      <w:r w:rsidR="009D34E5">
        <w:rPr>
          <w:kern w:val="0"/>
          <w:sz w:val="28"/>
          <w:szCs w:val="28"/>
          <w:lang w:eastAsia="ar-SA"/>
        </w:rPr>
        <w:t>г. </w:t>
      </w:r>
      <w:r>
        <w:rPr>
          <w:kern w:val="0"/>
          <w:sz w:val="28"/>
          <w:szCs w:val="28"/>
          <w:lang w:eastAsia="ar-SA"/>
        </w:rPr>
        <w:t xml:space="preserve">Воронеж, </w:t>
      </w:r>
      <w:r w:rsidR="009D34E5">
        <w:rPr>
          <w:kern w:val="0"/>
          <w:sz w:val="28"/>
          <w:szCs w:val="28"/>
          <w:lang w:eastAsia="ar-SA"/>
        </w:rPr>
        <w:t>ул. </w:t>
      </w:r>
      <w:r w:rsidRPr="00CF3AED">
        <w:rPr>
          <w:kern w:val="0"/>
          <w:sz w:val="28"/>
          <w:szCs w:val="28"/>
          <w:lang w:eastAsia="ar-SA"/>
        </w:rPr>
        <w:t>Туполева, 20.</w:t>
      </w:r>
    </w:p>
    <w:p w:rsidR="00CF3AED" w:rsidRPr="00CF3AED" w:rsidRDefault="00CF3AE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CF3AED">
        <w:rPr>
          <w:kern w:val="0"/>
          <w:sz w:val="28"/>
          <w:szCs w:val="28"/>
          <w:lang w:eastAsia="ar-SA"/>
        </w:rPr>
        <w:t>Проектом предусмотрена развитая сеть подъездов, открытых стоянок для постоянного бесплатного хранения автомобилей жителей планируемой застройки, определены пешеходные зоны, обеспечивающие удобную пешеходную связь с остановками общественного транспорта и объектами соцкультбыта</w:t>
      </w:r>
      <w:r w:rsidR="004F4E73">
        <w:rPr>
          <w:kern w:val="0"/>
          <w:sz w:val="28"/>
          <w:szCs w:val="28"/>
          <w:lang w:eastAsia="ar-SA"/>
        </w:rPr>
        <w:t>.</w:t>
      </w:r>
      <w:r w:rsidRPr="00CF3AED">
        <w:rPr>
          <w:kern w:val="0"/>
          <w:sz w:val="28"/>
          <w:szCs w:val="28"/>
          <w:lang w:eastAsia="ar-SA"/>
        </w:rPr>
        <w:t xml:space="preserve"> </w:t>
      </w:r>
      <w:r w:rsidR="004F4E73">
        <w:rPr>
          <w:kern w:val="0"/>
          <w:sz w:val="28"/>
          <w:szCs w:val="28"/>
          <w:lang w:eastAsia="ar-SA"/>
        </w:rPr>
        <w:t>Т</w:t>
      </w:r>
      <w:r w:rsidRPr="00CF3AED">
        <w:rPr>
          <w:kern w:val="0"/>
          <w:sz w:val="28"/>
          <w:szCs w:val="28"/>
          <w:lang w:eastAsia="ar-SA"/>
        </w:rPr>
        <w:t xml:space="preserve">ерритория полностью обеспечена площадками различного назначения, </w:t>
      </w:r>
      <w:r w:rsidR="004F4E73">
        <w:rPr>
          <w:kern w:val="0"/>
          <w:sz w:val="28"/>
          <w:szCs w:val="28"/>
          <w:lang w:eastAsia="ar-SA"/>
        </w:rPr>
        <w:t xml:space="preserve">имеются </w:t>
      </w:r>
      <w:r w:rsidRPr="00CF3AED">
        <w:rPr>
          <w:kern w:val="0"/>
          <w:sz w:val="28"/>
          <w:szCs w:val="28"/>
          <w:lang w:eastAsia="ar-SA"/>
        </w:rPr>
        <w:t>пожарные проезды</w:t>
      </w:r>
      <w:r w:rsidR="004F4E73">
        <w:rPr>
          <w:kern w:val="0"/>
          <w:sz w:val="28"/>
          <w:szCs w:val="28"/>
          <w:lang w:eastAsia="ar-SA"/>
        </w:rPr>
        <w:t>,</w:t>
      </w:r>
      <w:r w:rsidRPr="00CF3AED">
        <w:rPr>
          <w:kern w:val="0"/>
          <w:sz w:val="28"/>
          <w:szCs w:val="28"/>
          <w:lang w:eastAsia="ar-SA"/>
        </w:rPr>
        <w:t xml:space="preserve"> </w:t>
      </w:r>
      <w:r w:rsidR="004F4E73">
        <w:rPr>
          <w:kern w:val="0"/>
          <w:sz w:val="28"/>
          <w:szCs w:val="28"/>
          <w:lang w:eastAsia="ar-SA"/>
        </w:rPr>
        <w:t xml:space="preserve">которые предполагают </w:t>
      </w:r>
      <w:r w:rsidRPr="00CF3AED">
        <w:rPr>
          <w:kern w:val="0"/>
          <w:sz w:val="28"/>
          <w:szCs w:val="28"/>
          <w:lang w:eastAsia="ar-SA"/>
        </w:rPr>
        <w:t xml:space="preserve">использование уплотненного грунта и пешеходных дорожек. </w:t>
      </w:r>
    </w:p>
    <w:p w:rsidR="00CF3AED" w:rsidRPr="00CF3AED" w:rsidRDefault="00CF3AE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CF3AED">
        <w:rPr>
          <w:kern w:val="0"/>
          <w:sz w:val="28"/>
          <w:szCs w:val="28"/>
          <w:lang w:eastAsia="ar-SA"/>
        </w:rPr>
        <w:t>Озеленение территории представлено озелененными территориями дворов, озеленением площадок различного назначения, газонами.</w:t>
      </w:r>
    </w:p>
    <w:p w:rsidR="00CF3AED" w:rsidRDefault="00CF3AED" w:rsidP="009D34E5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CF3AED">
        <w:rPr>
          <w:kern w:val="0"/>
          <w:sz w:val="28"/>
          <w:szCs w:val="28"/>
          <w:lang w:eastAsia="ar-SA"/>
        </w:rPr>
        <w:t>Ведомость планируемой застройки представлена в таблице №</w:t>
      </w:r>
      <w:r>
        <w:rPr>
          <w:kern w:val="0"/>
          <w:sz w:val="28"/>
          <w:szCs w:val="28"/>
          <w:lang w:eastAsia="ar-SA"/>
        </w:rPr>
        <w:t xml:space="preserve"> </w:t>
      </w:r>
      <w:r w:rsidRPr="00CF3AED">
        <w:rPr>
          <w:kern w:val="0"/>
          <w:sz w:val="28"/>
          <w:szCs w:val="28"/>
          <w:lang w:eastAsia="ar-SA"/>
        </w:rPr>
        <w:t>1</w:t>
      </w:r>
      <w:r w:rsidR="007F4FFC">
        <w:rPr>
          <w:kern w:val="0"/>
          <w:sz w:val="28"/>
          <w:szCs w:val="28"/>
          <w:lang w:eastAsia="ar-SA"/>
        </w:rPr>
        <w:t>.</w:t>
      </w:r>
    </w:p>
    <w:p w:rsidR="0064070E" w:rsidRPr="00E46C42" w:rsidRDefault="007F4FFC" w:rsidP="009D34E5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E46C42">
        <w:rPr>
          <w:kern w:val="0"/>
          <w:sz w:val="28"/>
          <w:szCs w:val="28"/>
          <w:lang w:eastAsia="ar-SA"/>
        </w:rPr>
        <w:t>Таблица № 1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2182"/>
        <w:gridCol w:w="1146"/>
        <w:gridCol w:w="1125"/>
        <w:gridCol w:w="1192"/>
        <w:gridCol w:w="1064"/>
        <w:gridCol w:w="1418"/>
        <w:gridCol w:w="955"/>
      </w:tblGrid>
      <w:tr w:rsidR="00E46C42" w:rsidRPr="00E46C42" w:rsidTr="000810EC">
        <w:trPr>
          <w:trHeight w:val="1815"/>
          <w:tblHeader/>
        </w:trPr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№</w:t>
            </w:r>
            <w:r w:rsidR="00E46C42">
              <w:rPr>
                <w:spacing w:val="-4"/>
                <w:kern w:val="0"/>
                <w:sz w:val="22"/>
                <w:szCs w:val="22"/>
              </w:rPr>
              <w:t xml:space="preserve"> </w:t>
            </w:r>
            <w:r w:rsidRPr="00E46C42">
              <w:rPr>
                <w:spacing w:val="-4"/>
                <w:kern w:val="0"/>
                <w:sz w:val="22"/>
                <w:szCs w:val="22"/>
              </w:rPr>
              <w:t>п/п</w:t>
            </w:r>
          </w:p>
        </w:tc>
        <w:tc>
          <w:tcPr>
            <w:tcW w:w="11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Этажность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S</w:t>
            </w:r>
            <w:r w:rsidRPr="00E46C42">
              <w:rPr>
                <w:spacing w:val="-4"/>
                <w:kern w:val="0"/>
                <w:sz w:val="22"/>
                <w:szCs w:val="22"/>
              </w:rPr>
              <w:br/>
              <w:t>застройки, кв. м</w:t>
            </w:r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S</w:t>
            </w:r>
            <w:r w:rsidRPr="00E46C42">
              <w:rPr>
                <w:spacing w:val="-4"/>
                <w:kern w:val="0"/>
                <w:sz w:val="22"/>
                <w:szCs w:val="22"/>
              </w:rPr>
              <w:br/>
              <w:t>суммарная, кв. м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S</w:t>
            </w:r>
            <w:r w:rsidRPr="00E46C42">
              <w:rPr>
                <w:spacing w:val="-4"/>
                <w:kern w:val="0"/>
                <w:sz w:val="22"/>
                <w:szCs w:val="22"/>
              </w:rPr>
              <w:br/>
              <w:t xml:space="preserve">общая  квартир, </w:t>
            </w:r>
            <w:r w:rsidRPr="00E46C42">
              <w:rPr>
                <w:spacing w:val="-4"/>
                <w:kern w:val="0"/>
                <w:sz w:val="22"/>
                <w:szCs w:val="22"/>
              </w:rPr>
              <w:br/>
              <w:t>кв. м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4F4E73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  <w:lang w:val="en-US"/>
              </w:rPr>
              <w:t>S</w:t>
            </w:r>
            <w:r w:rsidRPr="00E46C42">
              <w:rPr>
                <w:spacing w:val="-4"/>
                <w:kern w:val="0"/>
                <w:sz w:val="22"/>
                <w:szCs w:val="22"/>
              </w:rPr>
              <w:t xml:space="preserve"> о</w:t>
            </w:r>
            <w:r w:rsidR="001E2E52" w:rsidRPr="00E46C42">
              <w:rPr>
                <w:spacing w:val="-4"/>
                <w:kern w:val="0"/>
                <w:sz w:val="22"/>
                <w:szCs w:val="22"/>
              </w:rPr>
              <w:t>бщая нежилых помещений социально-бытового назначения,  кв. м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Население*</w:t>
            </w:r>
          </w:p>
        </w:tc>
      </w:tr>
      <w:tr w:rsidR="00E46C42" w:rsidRPr="00E46C42" w:rsidTr="000810EC">
        <w:trPr>
          <w:trHeight w:val="1261"/>
        </w:trPr>
        <w:tc>
          <w:tcPr>
            <w:tcW w:w="254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1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D4" w:rsidRPr="00E46C42" w:rsidRDefault="004F4E7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  <w:lang w:eastAsia="ar-SA"/>
              </w:rPr>
              <w:t>М</w:t>
            </w:r>
            <w:r w:rsidR="00DE44D4" w:rsidRPr="00E46C42">
              <w:rPr>
                <w:spacing w:val="-4"/>
                <w:kern w:val="0"/>
                <w:sz w:val="22"/>
                <w:szCs w:val="22"/>
                <w:lang w:eastAsia="ar-SA"/>
              </w:rPr>
              <w:t xml:space="preserve">ногоэтажное многофункциональное здание (многоэтажный жилой дом </w:t>
            </w:r>
            <w:r w:rsidR="00DE44D4" w:rsidRPr="00E46C42">
              <w:rPr>
                <w:spacing w:val="-4"/>
                <w:kern w:val="0"/>
                <w:sz w:val="22"/>
                <w:szCs w:val="22"/>
              </w:rPr>
              <w:t>со встроенными нежилыми помещениями)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13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  <w:lang w:val="en-US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3364,88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31338,18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17098,97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  <w:lang w:val="en-US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-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570</w:t>
            </w:r>
          </w:p>
        </w:tc>
      </w:tr>
      <w:tr w:rsidR="00E46C42" w:rsidRPr="00E46C42" w:rsidTr="000810EC">
        <w:trPr>
          <w:trHeight w:val="728"/>
        </w:trPr>
        <w:tc>
          <w:tcPr>
            <w:tcW w:w="254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  <w:lang w:eastAsia="ar-SA"/>
              </w:rPr>
            </w:pPr>
            <w:r w:rsidRPr="00E46C42">
              <w:rPr>
                <w:spacing w:val="-4"/>
                <w:kern w:val="0"/>
                <w:sz w:val="22"/>
                <w:szCs w:val="22"/>
                <w:lang w:eastAsia="ar-SA"/>
              </w:rPr>
              <w:t>в том числе встроенные нежилые помещения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  <w:lang w:val="en-US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-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2158,24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44D4" w:rsidRPr="00E46C42" w:rsidRDefault="00E46C4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>
              <w:rPr>
                <w:spacing w:val="-4"/>
                <w:kern w:val="0"/>
                <w:sz w:val="22"/>
                <w:szCs w:val="22"/>
              </w:rPr>
              <w:t>-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2158,24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44D4" w:rsidRPr="00E46C42" w:rsidRDefault="00DE44D4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-</w:t>
            </w:r>
          </w:p>
        </w:tc>
      </w:tr>
      <w:tr w:rsidR="00E46C42" w:rsidRPr="00E46C42" w:rsidTr="000810EC">
        <w:trPr>
          <w:trHeight w:val="888"/>
        </w:trPr>
        <w:tc>
          <w:tcPr>
            <w:tcW w:w="2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2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4F4E73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  <w:lang w:eastAsia="ar-SA"/>
              </w:rPr>
            </w:pPr>
            <w:r w:rsidRPr="00E46C42">
              <w:rPr>
                <w:spacing w:val="-4"/>
                <w:kern w:val="0"/>
                <w:sz w:val="22"/>
                <w:szCs w:val="22"/>
                <w:lang w:eastAsia="ar-SA"/>
              </w:rPr>
              <w:t>Планируемое</w:t>
            </w:r>
            <w:r w:rsidR="001E2E52" w:rsidRPr="00E46C42">
              <w:rPr>
                <w:spacing w:val="-4"/>
                <w:kern w:val="0"/>
                <w:sz w:val="22"/>
                <w:szCs w:val="22"/>
                <w:lang w:eastAsia="ar-SA"/>
              </w:rPr>
              <w:br/>
              <w:t xml:space="preserve">к реконструкции </w:t>
            </w:r>
            <w:r w:rsidR="001E2E52" w:rsidRPr="00E46C42">
              <w:rPr>
                <w:spacing w:val="-4"/>
                <w:kern w:val="0"/>
                <w:sz w:val="22"/>
                <w:szCs w:val="22"/>
                <w:lang w:eastAsia="ar-SA"/>
              </w:rPr>
              <w:br/>
            </w:r>
            <w:r w:rsidR="001E2E52" w:rsidRPr="00E46C42">
              <w:rPr>
                <w:spacing w:val="-4"/>
                <w:kern w:val="0"/>
                <w:sz w:val="22"/>
                <w:szCs w:val="22"/>
              </w:rPr>
              <w:t xml:space="preserve">МБОУ СОШ № 30 </w:t>
            </w:r>
            <w:r w:rsidR="001E2E52" w:rsidRPr="00E46C42">
              <w:rPr>
                <w:spacing w:val="-4"/>
                <w:kern w:val="0"/>
                <w:sz w:val="22"/>
                <w:szCs w:val="22"/>
              </w:rPr>
              <w:br/>
              <w:t>(</w:t>
            </w:r>
            <w:r w:rsidR="009D34E5" w:rsidRPr="00E46C42">
              <w:rPr>
                <w:spacing w:val="-4"/>
                <w:kern w:val="0"/>
                <w:sz w:val="22"/>
                <w:szCs w:val="22"/>
              </w:rPr>
              <w:t>ул. </w:t>
            </w:r>
            <w:r w:rsidR="001E2E52" w:rsidRPr="00E46C42">
              <w:rPr>
                <w:spacing w:val="-4"/>
                <w:kern w:val="0"/>
                <w:sz w:val="22"/>
                <w:szCs w:val="22"/>
              </w:rPr>
              <w:t>Туполева, 20)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2220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8880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2E52" w:rsidRPr="00E46C42" w:rsidRDefault="00E46C4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>
              <w:rPr>
                <w:spacing w:val="-4"/>
                <w:kern w:val="0"/>
                <w:sz w:val="22"/>
                <w:szCs w:val="22"/>
              </w:rPr>
              <w:t>-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E46C4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>
              <w:rPr>
                <w:spacing w:val="-4"/>
                <w:kern w:val="0"/>
                <w:sz w:val="22"/>
                <w:szCs w:val="22"/>
              </w:rPr>
              <w:t>-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E2E52" w:rsidRPr="00E46C42" w:rsidRDefault="00E46C4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>
              <w:rPr>
                <w:spacing w:val="-4"/>
                <w:kern w:val="0"/>
                <w:sz w:val="22"/>
                <w:szCs w:val="22"/>
              </w:rPr>
              <w:t>-</w:t>
            </w:r>
          </w:p>
        </w:tc>
      </w:tr>
      <w:tr w:rsidR="00E46C42" w:rsidRPr="00E46C42" w:rsidTr="000810EC">
        <w:trPr>
          <w:trHeight w:val="345"/>
        </w:trPr>
        <w:tc>
          <w:tcPr>
            <w:tcW w:w="2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0810EC">
            <w:pPr>
              <w:widowControl/>
              <w:suppressAutoHyphens w:val="0"/>
              <w:autoSpaceDN/>
              <w:spacing w:line="240" w:lineRule="auto"/>
              <w:ind w:firstLine="0"/>
              <w:jc w:val="right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ИТОГО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5584,88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40218,18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17098,97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2158,24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E2E52" w:rsidRPr="00E46C42" w:rsidRDefault="001E2E52" w:rsidP="00E46C4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2"/>
                <w:szCs w:val="22"/>
              </w:rPr>
            </w:pPr>
            <w:r w:rsidRPr="00E46C42">
              <w:rPr>
                <w:spacing w:val="-4"/>
                <w:kern w:val="0"/>
                <w:sz w:val="22"/>
                <w:szCs w:val="22"/>
              </w:rPr>
              <w:t>570</w:t>
            </w:r>
          </w:p>
        </w:tc>
      </w:tr>
    </w:tbl>
    <w:p w:rsidR="002B69D3" w:rsidRPr="00E46C42" w:rsidRDefault="00B738C5" w:rsidP="00E46C42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  <w:lang w:eastAsia="ar-SA"/>
        </w:rPr>
      </w:pPr>
      <w:r>
        <w:rPr>
          <w:kern w:val="0"/>
          <w:sz w:val="24"/>
          <w:szCs w:val="24"/>
          <w:lang w:eastAsia="ar-SA"/>
        </w:rPr>
        <w:t>*</w:t>
      </w:r>
      <w:r w:rsidR="002B69D3" w:rsidRPr="00E46C42">
        <w:rPr>
          <w:kern w:val="0"/>
          <w:sz w:val="24"/>
          <w:szCs w:val="24"/>
          <w:lang w:eastAsia="ar-SA"/>
        </w:rPr>
        <w:t xml:space="preserve">Расчет населения принят в соответствии с таблицей 5.1 </w:t>
      </w:r>
      <w:r w:rsidR="009D34E5" w:rsidRPr="00E46C42">
        <w:rPr>
          <w:kern w:val="0"/>
          <w:sz w:val="24"/>
          <w:szCs w:val="24"/>
          <w:lang w:eastAsia="ar-SA"/>
        </w:rPr>
        <w:t>СП </w:t>
      </w:r>
      <w:r w:rsidR="002B69D3" w:rsidRPr="00E46C42">
        <w:rPr>
          <w:kern w:val="0"/>
          <w:sz w:val="24"/>
          <w:szCs w:val="24"/>
          <w:lang w:eastAsia="ar-SA"/>
        </w:rPr>
        <w:t>42.13330.2016 из расчета нормы площади жилья на одного человека – 30 кв. м.</w:t>
      </w:r>
    </w:p>
    <w:p w:rsidR="007F4FFC" w:rsidRPr="00DE44D4" w:rsidRDefault="007F4FFC" w:rsidP="00DE44D4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2"/>
          <w:szCs w:val="22"/>
          <w:lang w:eastAsia="ar-SA"/>
        </w:rPr>
      </w:pPr>
    </w:p>
    <w:p w:rsidR="002B69D3" w:rsidRPr="002B69D3" w:rsidRDefault="002B69D3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2B69D3">
        <w:rPr>
          <w:kern w:val="0"/>
          <w:sz w:val="28"/>
          <w:szCs w:val="28"/>
          <w:lang w:eastAsia="ar-SA"/>
        </w:rPr>
        <w:lastRenderedPageBreak/>
        <w:t xml:space="preserve">В соответствии с таблицей Б.1 </w:t>
      </w:r>
      <w:r w:rsidR="009D34E5">
        <w:rPr>
          <w:kern w:val="0"/>
          <w:sz w:val="28"/>
          <w:szCs w:val="28"/>
          <w:lang w:eastAsia="ar-SA"/>
        </w:rPr>
        <w:t>СП </w:t>
      </w:r>
      <w:r w:rsidRPr="002B69D3">
        <w:rPr>
          <w:kern w:val="0"/>
          <w:sz w:val="28"/>
          <w:szCs w:val="28"/>
          <w:lang w:eastAsia="ar-SA"/>
        </w:rPr>
        <w:t>42.13330.2016 коэффициенты застройки и плотности застройки не должны</w:t>
      </w:r>
      <w:r w:rsidR="008C7260">
        <w:rPr>
          <w:kern w:val="0"/>
          <w:sz w:val="28"/>
          <w:szCs w:val="28"/>
          <w:lang w:eastAsia="ar-SA"/>
        </w:rPr>
        <w:t xml:space="preserve"> превышать показатели 0,4 и 1,2</w:t>
      </w:r>
      <w:r w:rsidRPr="002B69D3">
        <w:rPr>
          <w:kern w:val="0"/>
          <w:sz w:val="28"/>
          <w:szCs w:val="28"/>
          <w:lang w:eastAsia="ar-SA"/>
        </w:rPr>
        <w:t xml:space="preserve"> соответственно.</w:t>
      </w:r>
    </w:p>
    <w:p w:rsidR="002B69D3" w:rsidRPr="00F8389F" w:rsidRDefault="002B69D3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spacing w:val="-4"/>
          <w:kern w:val="0"/>
          <w:sz w:val="28"/>
          <w:szCs w:val="28"/>
          <w:lang w:eastAsia="ar-SA"/>
        </w:rPr>
      </w:pPr>
      <w:r w:rsidRPr="00F8389F">
        <w:rPr>
          <w:spacing w:val="-4"/>
          <w:kern w:val="0"/>
          <w:sz w:val="28"/>
          <w:szCs w:val="28"/>
          <w:lang w:eastAsia="ar-SA"/>
        </w:rPr>
        <w:t xml:space="preserve">На момент подготовки настоящей документации интенсивность использования территории, ограниченной </w:t>
      </w:r>
      <w:r w:rsidR="009D34E5" w:rsidRPr="00F8389F">
        <w:rPr>
          <w:spacing w:val="-4"/>
          <w:kern w:val="0"/>
          <w:sz w:val="28"/>
          <w:szCs w:val="28"/>
          <w:lang w:eastAsia="ar-SA"/>
        </w:rPr>
        <w:t>ул. </w:t>
      </w:r>
      <w:r w:rsidRPr="00F8389F">
        <w:rPr>
          <w:spacing w:val="-4"/>
          <w:kern w:val="0"/>
          <w:sz w:val="28"/>
          <w:szCs w:val="28"/>
          <w:lang w:eastAsia="ar-SA"/>
        </w:rPr>
        <w:t xml:space="preserve">Волгоградская, </w:t>
      </w:r>
      <w:r w:rsidR="009D34E5" w:rsidRPr="00F8389F">
        <w:rPr>
          <w:spacing w:val="-4"/>
          <w:kern w:val="0"/>
          <w:sz w:val="28"/>
          <w:szCs w:val="28"/>
          <w:lang w:eastAsia="ar-SA"/>
        </w:rPr>
        <w:t>ул. </w:t>
      </w:r>
      <w:r w:rsidRPr="00F8389F">
        <w:rPr>
          <w:spacing w:val="-4"/>
          <w:kern w:val="0"/>
          <w:sz w:val="28"/>
          <w:szCs w:val="28"/>
          <w:lang w:eastAsia="ar-SA"/>
        </w:rPr>
        <w:t xml:space="preserve">Баррикадная, </w:t>
      </w:r>
      <w:r w:rsidR="009D34E5" w:rsidRPr="00F8389F">
        <w:rPr>
          <w:spacing w:val="-4"/>
          <w:kern w:val="0"/>
          <w:sz w:val="28"/>
          <w:szCs w:val="28"/>
          <w:lang w:eastAsia="ar-SA"/>
        </w:rPr>
        <w:t>ул. </w:t>
      </w:r>
      <w:r w:rsidRPr="00F8389F">
        <w:rPr>
          <w:spacing w:val="-4"/>
          <w:kern w:val="0"/>
          <w:sz w:val="28"/>
          <w:szCs w:val="28"/>
          <w:lang w:eastAsia="ar-SA"/>
        </w:rPr>
        <w:t>Туполева в городском округе город Воронеж</w:t>
      </w:r>
      <w:r w:rsidR="008C7260" w:rsidRPr="00F8389F">
        <w:rPr>
          <w:spacing w:val="-4"/>
          <w:kern w:val="0"/>
          <w:sz w:val="28"/>
          <w:szCs w:val="28"/>
          <w:lang w:eastAsia="ar-SA"/>
        </w:rPr>
        <w:t>,</w:t>
      </w:r>
      <w:r w:rsidRPr="00F8389F">
        <w:rPr>
          <w:spacing w:val="-4"/>
          <w:kern w:val="0"/>
          <w:sz w:val="28"/>
          <w:szCs w:val="28"/>
          <w:lang w:eastAsia="ar-SA"/>
        </w:rPr>
        <w:t xml:space="preserve"> в красных линиях следующая:</w:t>
      </w:r>
    </w:p>
    <w:p w:rsidR="002B69D3" w:rsidRDefault="002B69D3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E46C42">
        <w:rPr>
          <w:kern w:val="0"/>
          <w:sz w:val="28"/>
          <w:szCs w:val="28"/>
          <w:lang w:eastAsia="ar-SA"/>
        </w:rPr>
        <w:t> </w:t>
      </w:r>
      <w:r w:rsidRPr="002B69D3">
        <w:rPr>
          <w:kern w:val="0"/>
          <w:sz w:val="28"/>
          <w:szCs w:val="28"/>
          <w:lang w:eastAsia="ar-SA"/>
        </w:rPr>
        <w:t xml:space="preserve">площадь квартала </w:t>
      </w:r>
      <w:r>
        <w:rPr>
          <w:kern w:val="0"/>
          <w:sz w:val="28"/>
          <w:szCs w:val="28"/>
          <w:lang w:eastAsia="ar-SA"/>
        </w:rPr>
        <w:t>в границах</w:t>
      </w:r>
      <w:r w:rsidRPr="002B69D3">
        <w:rPr>
          <w:kern w:val="0"/>
          <w:sz w:val="28"/>
          <w:szCs w:val="28"/>
          <w:lang w:eastAsia="ar-SA"/>
        </w:rPr>
        <w:t xml:space="preserve"> красных линий –</w:t>
      </w:r>
      <w:r>
        <w:rPr>
          <w:kern w:val="0"/>
          <w:sz w:val="28"/>
          <w:szCs w:val="28"/>
          <w:lang w:eastAsia="ar-SA"/>
        </w:rPr>
        <w:t xml:space="preserve"> 27,6538 га;</w:t>
      </w:r>
    </w:p>
    <w:p w:rsidR="002B69D3" w:rsidRPr="002B69D3" w:rsidRDefault="002B69D3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E46C42">
        <w:rPr>
          <w:kern w:val="0"/>
          <w:sz w:val="28"/>
          <w:szCs w:val="28"/>
          <w:lang w:eastAsia="ar-SA"/>
        </w:rPr>
        <w:t> </w:t>
      </w:r>
      <w:r w:rsidRPr="002B69D3">
        <w:rPr>
          <w:kern w:val="0"/>
          <w:sz w:val="28"/>
          <w:szCs w:val="28"/>
          <w:lang w:eastAsia="ar-SA"/>
        </w:rPr>
        <w:t>площадь застройки</w:t>
      </w:r>
      <w:r w:rsidR="008C7260">
        <w:rPr>
          <w:kern w:val="0"/>
          <w:sz w:val="28"/>
          <w:szCs w:val="28"/>
          <w:lang w:eastAsia="ar-SA"/>
        </w:rPr>
        <w:t>,</w:t>
      </w:r>
      <w:r w:rsidRPr="002B69D3">
        <w:rPr>
          <w:kern w:val="0"/>
          <w:sz w:val="28"/>
          <w:szCs w:val="28"/>
          <w:lang w:eastAsia="ar-SA"/>
        </w:rPr>
        <w:t xml:space="preserve"> всего – 54464,42 кв. м (из них проектная </w:t>
      </w:r>
      <w:r>
        <w:rPr>
          <w:kern w:val="0"/>
          <w:sz w:val="28"/>
          <w:szCs w:val="28"/>
          <w:lang w:eastAsia="ar-SA"/>
        </w:rPr>
        <w:t xml:space="preserve">– </w:t>
      </w:r>
      <w:r w:rsidRPr="002B69D3">
        <w:rPr>
          <w:kern w:val="0"/>
          <w:sz w:val="28"/>
          <w:szCs w:val="28"/>
          <w:lang w:eastAsia="ar-SA"/>
        </w:rPr>
        <w:t>5584,88</w:t>
      </w:r>
      <w:r w:rsidR="00E46C42">
        <w:rPr>
          <w:kern w:val="0"/>
          <w:sz w:val="28"/>
          <w:szCs w:val="28"/>
          <w:lang w:eastAsia="ar-SA"/>
        </w:rPr>
        <w:t> </w:t>
      </w:r>
      <w:r w:rsidRPr="002B69D3">
        <w:rPr>
          <w:kern w:val="0"/>
          <w:sz w:val="28"/>
          <w:szCs w:val="28"/>
          <w:lang w:eastAsia="ar-SA"/>
        </w:rPr>
        <w:t>кв. м</w:t>
      </w:r>
      <w:r>
        <w:rPr>
          <w:kern w:val="0"/>
          <w:sz w:val="28"/>
          <w:szCs w:val="28"/>
          <w:lang w:eastAsia="ar-SA"/>
        </w:rPr>
        <w:t>, существующая –</w:t>
      </w:r>
      <w:r w:rsidRPr="002B69D3">
        <w:rPr>
          <w:kern w:val="0"/>
          <w:sz w:val="28"/>
          <w:szCs w:val="28"/>
          <w:lang w:eastAsia="ar-SA"/>
        </w:rPr>
        <w:t xml:space="preserve"> 48879,54 кв. м);</w:t>
      </w:r>
    </w:p>
    <w:p w:rsidR="002B69D3" w:rsidRPr="002B69D3" w:rsidRDefault="002B69D3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E46C42">
        <w:rPr>
          <w:kern w:val="0"/>
          <w:sz w:val="28"/>
          <w:szCs w:val="28"/>
          <w:lang w:eastAsia="ar-SA"/>
        </w:rPr>
        <w:t> </w:t>
      </w:r>
      <w:r w:rsidRPr="002B69D3">
        <w:rPr>
          <w:kern w:val="0"/>
          <w:sz w:val="28"/>
          <w:szCs w:val="28"/>
          <w:lang w:eastAsia="ar-SA"/>
        </w:rPr>
        <w:t>коэффициент застройки – 0,2;</w:t>
      </w:r>
    </w:p>
    <w:p w:rsidR="002B69D3" w:rsidRPr="002B69D3" w:rsidRDefault="002B69D3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E46C42">
        <w:rPr>
          <w:kern w:val="0"/>
          <w:sz w:val="28"/>
          <w:szCs w:val="28"/>
          <w:lang w:eastAsia="ar-SA"/>
        </w:rPr>
        <w:t> </w:t>
      </w:r>
      <w:r w:rsidRPr="002B69D3">
        <w:rPr>
          <w:kern w:val="0"/>
          <w:sz w:val="28"/>
          <w:szCs w:val="28"/>
          <w:lang w:eastAsia="ar-SA"/>
        </w:rPr>
        <w:t>суммарная поэтажная площадь</w:t>
      </w:r>
      <w:r w:rsidR="008C7260">
        <w:rPr>
          <w:kern w:val="0"/>
          <w:sz w:val="28"/>
          <w:szCs w:val="28"/>
          <w:lang w:eastAsia="ar-SA"/>
        </w:rPr>
        <w:t>,</w:t>
      </w:r>
      <w:r w:rsidRPr="002B69D3">
        <w:rPr>
          <w:kern w:val="0"/>
          <w:sz w:val="28"/>
          <w:szCs w:val="28"/>
          <w:lang w:eastAsia="ar-SA"/>
        </w:rPr>
        <w:t xml:space="preserve"> всего – 314059,38 кв. м (из них проектная </w:t>
      </w:r>
      <w:r>
        <w:rPr>
          <w:kern w:val="0"/>
          <w:sz w:val="28"/>
          <w:szCs w:val="28"/>
          <w:lang w:eastAsia="ar-SA"/>
        </w:rPr>
        <w:t>– 40218,18</w:t>
      </w:r>
      <w:r w:rsidRPr="002B69D3">
        <w:rPr>
          <w:kern w:val="0"/>
          <w:sz w:val="28"/>
          <w:szCs w:val="28"/>
          <w:lang w:eastAsia="ar-SA"/>
        </w:rPr>
        <w:t xml:space="preserve"> кв. м</w:t>
      </w:r>
      <w:r>
        <w:rPr>
          <w:kern w:val="0"/>
          <w:sz w:val="28"/>
          <w:szCs w:val="28"/>
          <w:lang w:eastAsia="ar-SA"/>
        </w:rPr>
        <w:t>, существующая –</w:t>
      </w:r>
      <w:r w:rsidRPr="002B69D3">
        <w:rPr>
          <w:kern w:val="0"/>
          <w:sz w:val="28"/>
          <w:szCs w:val="28"/>
          <w:lang w:eastAsia="ar-SA"/>
        </w:rPr>
        <w:t xml:space="preserve"> 273841,2 кв. м);</w:t>
      </w:r>
    </w:p>
    <w:p w:rsidR="002B69D3" w:rsidRPr="002B69D3" w:rsidRDefault="002B69D3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E46C42">
        <w:rPr>
          <w:kern w:val="0"/>
          <w:sz w:val="28"/>
          <w:szCs w:val="28"/>
          <w:lang w:eastAsia="ar-SA"/>
        </w:rPr>
        <w:t> </w:t>
      </w:r>
      <w:r w:rsidRPr="002B69D3">
        <w:rPr>
          <w:kern w:val="0"/>
          <w:sz w:val="28"/>
          <w:szCs w:val="28"/>
          <w:lang w:eastAsia="ar-SA"/>
        </w:rPr>
        <w:t>коэффициент плотности застройки – 1,14;</w:t>
      </w:r>
    </w:p>
    <w:p w:rsidR="002B69D3" w:rsidRPr="002B69D3" w:rsidRDefault="002B69D3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E46C42">
        <w:rPr>
          <w:kern w:val="0"/>
          <w:sz w:val="28"/>
          <w:szCs w:val="28"/>
          <w:lang w:eastAsia="ar-SA"/>
        </w:rPr>
        <w:t> </w:t>
      </w:r>
      <w:r w:rsidRPr="002B69D3">
        <w:rPr>
          <w:kern w:val="0"/>
          <w:sz w:val="28"/>
          <w:szCs w:val="28"/>
          <w:lang w:eastAsia="ar-SA"/>
        </w:rPr>
        <w:t>общая площадь квартир новой застройки – 17098,97;</w:t>
      </w:r>
    </w:p>
    <w:p w:rsidR="002B69D3" w:rsidRPr="002B69D3" w:rsidRDefault="002B69D3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E46C42">
        <w:rPr>
          <w:kern w:val="0"/>
          <w:sz w:val="28"/>
          <w:szCs w:val="28"/>
          <w:lang w:eastAsia="ar-SA"/>
        </w:rPr>
        <w:t> </w:t>
      </w:r>
      <w:r>
        <w:rPr>
          <w:kern w:val="0"/>
          <w:sz w:val="28"/>
          <w:szCs w:val="28"/>
          <w:lang w:eastAsia="ar-SA"/>
        </w:rPr>
        <w:t>население – 7222 чел. (</w:t>
      </w:r>
      <w:r w:rsidRPr="002B69D3">
        <w:rPr>
          <w:kern w:val="0"/>
          <w:sz w:val="28"/>
          <w:szCs w:val="28"/>
          <w:lang w:eastAsia="ar-SA"/>
        </w:rPr>
        <w:t>из них по проекту</w:t>
      </w:r>
      <w:r>
        <w:rPr>
          <w:kern w:val="0"/>
          <w:sz w:val="28"/>
          <w:szCs w:val="28"/>
          <w:lang w:eastAsia="ar-SA"/>
        </w:rPr>
        <w:t xml:space="preserve"> –</w:t>
      </w:r>
      <w:r w:rsidRPr="002B69D3">
        <w:rPr>
          <w:kern w:val="0"/>
          <w:sz w:val="28"/>
          <w:szCs w:val="28"/>
          <w:lang w:eastAsia="ar-SA"/>
        </w:rPr>
        <w:t xml:space="preserve"> 570 </w:t>
      </w:r>
      <w:r>
        <w:rPr>
          <w:kern w:val="0"/>
          <w:sz w:val="28"/>
          <w:szCs w:val="28"/>
          <w:lang w:eastAsia="ar-SA"/>
        </w:rPr>
        <w:t>чел., существующ</w:t>
      </w:r>
      <w:r w:rsidR="008C7260">
        <w:rPr>
          <w:kern w:val="0"/>
          <w:sz w:val="28"/>
          <w:szCs w:val="28"/>
          <w:lang w:eastAsia="ar-SA"/>
        </w:rPr>
        <w:t>ее</w:t>
      </w:r>
      <w:r>
        <w:rPr>
          <w:kern w:val="0"/>
          <w:sz w:val="28"/>
          <w:szCs w:val="28"/>
          <w:lang w:eastAsia="ar-SA"/>
        </w:rPr>
        <w:t xml:space="preserve"> –</w:t>
      </w:r>
      <w:r w:rsidRPr="002B69D3">
        <w:rPr>
          <w:kern w:val="0"/>
          <w:sz w:val="28"/>
          <w:szCs w:val="28"/>
          <w:lang w:eastAsia="ar-SA"/>
        </w:rPr>
        <w:t xml:space="preserve"> 6652</w:t>
      </w:r>
      <w:r>
        <w:rPr>
          <w:kern w:val="0"/>
          <w:sz w:val="28"/>
          <w:szCs w:val="28"/>
          <w:lang w:eastAsia="ar-SA"/>
        </w:rPr>
        <w:t xml:space="preserve"> чел.</w:t>
      </w:r>
      <w:r w:rsidRPr="002B69D3">
        <w:rPr>
          <w:kern w:val="0"/>
          <w:sz w:val="28"/>
          <w:szCs w:val="28"/>
          <w:lang w:eastAsia="ar-SA"/>
        </w:rPr>
        <w:t>)</w:t>
      </w:r>
      <w:r>
        <w:rPr>
          <w:kern w:val="0"/>
          <w:sz w:val="28"/>
          <w:szCs w:val="28"/>
          <w:lang w:eastAsia="ar-SA"/>
        </w:rPr>
        <w:t>;</w:t>
      </w:r>
    </w:p>
    <w:p w:rsidR="002B69D3" w:rsidRPr="002B69D3" w:rsidRDefault="002B69D3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E46C42">
        <w:rPr>
          <w:kern w:val="0"/>
          <w:sz w:val="28"/>
          <w:szCs w:val="28"/>
          <w:lang w:eastAsia="ar-SA"/>
        </w:rPr>
        <w:t> </w:t>
      </w:r>
      <w:r w:rsidRPr="002B69D3">
        <w:rPr>
          <w:kern w:val="0"/>
          <w:sz w:val="28"/>
          <w:szCs w:val="28"/>
          <w:lang w:eastAsia="ar-SA"/>
        </w:rPr>
        <w:t>плотность населения – 261 чел./га.</w:t>
      </w:r>
    </w:p>
    <w:p w:rsidR="002B69D3" w:rsidRDefault="002B69D3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2B69D3">
        <w:rPr>
          <w:kern w:val="0"/>
          <w:sz w:val="28"/>
          <w:szCs w:val="28"/>
          <w:lang w:eastAsia="ar-SA"/>
        </w:rPr>
        <w:t>Расчетная плотность населения микрорайона при многоэтажной комплексной застройке не должна превышать 450 чел./га.</w:t>
      </w:r>
    </w:p>
    <w:p w:rsidR="00287B63" w:rsidRDefault="00287B63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287B63">
        <w:rPr>
          <w:kern w:val="0"/>
          <w:sz w:val="28"/>
          <w:szCs w:val="28"/>
          <w:lang w:eastAsia="ar-SA"/>
        </w:rPr>
        <w:t>В соответствии с п.</w:t>
      </w:r>
      <w:r>
        <w:rPr>
          <w:kern w:val="0"/>
          <w:sz w:val="28"/>
          <w:szCs w:val="28"/>
          <w:lang w:eastAsia="ar-SA"/>
        </w:rPr>
        <w:t xml:space="preserve"> </w:t>
      </w:r>
      <w:r w:rsidRPr="00287B63">
        <w:rPr>
          <w:kern w:val="0"/>
          <w:sz w:val="28"/>
          <w:szCs w:val="28"/>
          <w:lang w:eastAsia="ar-SA"/>
        </w:rPr>
        <w:t>5 П</w:t>
      </w:r>
      <w:r>
        <w:rPr>
          <w:kern w:val="0"/>
          <w:sz w:val="28"/>
          <w:szCs w:val="28"/>
          <w:lang w:eastAsia="ar-SA"/>
        </w:rPr>
        <w:t>равил землепользования и застройки</w:t>
      </w:r>
      <w:r w:rsidRPr="00287B63">
        <w:rPr>
          <w:kern w:val="0"/>
          <w:sz w:val="28"/>
          <w:szCs w:val="28"/>
          <w:lang w:eastAsia="ar-SA"/>
        </w:rPr>
        <w:t xml:space="preserve"> для </w:t>
      </w:r>
      <w:r w:rsidR="00F63FD5">
        <w:rPr>
          <w:kern w:val="0"/>
          <w:sz w:val="28"/>
          <w:szCs w:val="28"/>
          <w:lang w:eastAsia="ar-SA"/>
        </w:rPr>
        <w:t>многоэтажной жилой застройки</w:t>
      </w:r>
      <w:r w:rsidR="00F63FD5" w:rsidRPr="00F63FD5">
        <w:rPr>
          <w:kern w:val="0"/>
          <w:sz w:val="28"/>
          <w:szCs w:val="28"/>
          <w:lang w:eastAsia="ar-SA"/>
        </w:rPr>
        <w:t xml:space="preserve"> (высотная застройка)</w:t>
      </w:r>
      <w:r w:rsidR="00F63FD5">
        <w:rPr>
          <w:kern w:val="0"/>
          <w:sz w:val="28"/>
          <w:szCs w:val="28"/>
          <w:lang w:eastAsia="ar-SA"/>
        </w:rPr>
        <w:t xml:space="preserve"> в </w:t>
      </w:r>
      <w:r w:rsidRPr="00287B63">
        <w:rPr>
          <w:kern w:val="0"/>
          <w:sz w:val="28"/>
          <w:szCs w:val="28"/>
          <w:lang w:eastAsia="ar-SA"/>
        </w:rPr>
        <w:t>территориаль</w:t>
      </w:r>
      <w:r w:rsidR="00F63FD5">
        <w:rPr>
          <w:kern w:val="0"/>
          <w:sz w:val="28"/>
          <w:szCs w:val="28"/>
          <w:lang w:eastAsia="ar-SA"/>
        </w:rPr>
        <w:t>ной зоне</w:t>
      </w:r>
      <w:r>
        <w:rPr>
          <w:kern w:val="0"/>
          <w:sz w:val="28"/>
          <w:szCs w:val="28"/>
          <w:lang w:eastAsia="ar-SA"/>
        </w:rPr>
        <w:t xml:space="preserve"> ЖМ(р) установлены </w:t>
      </w:r>
      <w:r w:rsidR="00F63FD5">
        <w:rPr>
          <w:kern w:val="0"/>
          <w:sz w:val="28"/>
          <w:szCs w:val="28"/>
          <w:lang w:eastAsia="ar-SA"/>
        </w:rPr>
        <w:t xml:space="preserve">следующие предельные </w:t>
      </w:r>
      <w:r w:rsidRPr="00287B63">
        <w:rPr>
          <w:kern w:val="0"/>
          <w:sz w:val="28"/>
          <w:szCs w:val="28"/>
          <w:lang w:eastAsia="ar-SA"/>
        </w:rPr>
        <w:t>параметры</w:t>
      </w:r>
      <w:r w:rsidR="00F63FD5">
        <w:rPr>
          <w:kern w:val="0"/>
          <w:sz w:val="28"/>
          <w:szCs w:val="28"/>
          <w:lang w:eastAsia="ar-SA"/>
        </w:rPr>
        <w:t>:</w:t>
      </w:r>
    </w:p>
    <w:p w:rsidR="00F63FD5" w:rsidRDefault="00F63FD5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E46C42">
        <w:rPr>
          <w:kern w:val="0"/>
          <w:sz w:val="28"/>
          <w:szCs w:val="28"/>
          <w:lang w:eastAsia="ar-SA"/>
        </w:rPr>
        <w:t> </w:t>
      </w:r>
      <w:r>
        <w:rPr>
          <w:kern w:val="0"/>
          <w:sz w:val="28"/>
          <w:szCs w:val="28"/>
          <w:lang w:eastAsia="ar-SA"/>
        </w:rPr>
        <w:t>к</w:t>
      </w:r>
      <w:r w:rsidRPr="00F63FD5">
        <w:rPr>
          <w:kern w:val="0"/>
          <w:sz w:val="28"/>
          <w:szCs w:val="28"/>
          <w:lang w:eastAsia="ar-SA"/>
        </w:rPr>
        <w:t>оэффициент (максимальный процент) плотности застройки земельного участка</w:t>
      </w:r>
      <w:r>
        <w:rPr>
          <w:kern w:val="0"/>
          <w:sz w:val="28"/>
          <w:szCs w:val="28"/>
          <w:lang w:eastAsia="ar-SA"/>
        </w:rPr>
        <w:t xml:space="preserve"> – 300;</w:t>
      </w:r>
    </w:p>
    <w:p w:rsidR="00F63FD5" w:rsidRDefault="00F63FD5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E46C42">
        <w:rPr>
          <w:kern w:val="0"/>
          <w:sz w:val="28"/>
          <w:szCs w:val="28"/>
          <w:lang w:eastAsia="ar-SA"/>
        </w:rPr>
        <w:t> </w:t>
      </w:r>
      <w:r>
        <w:rPr>
          <w:kern w:val="0"/>
          <w:sz w:val="28"/>
          <w:szCs w:val="28"/>
          <w:lang w:eastAsia="ar-SA"/>
        </w:rPr>
        <w:t>м</w:t>
      </w:r>
      <w:r w:rsidRPr="00F63FD5">
        <w:rPr>
          <w:kern w:val="0"/>
          <w:sz w:val="28"/>
          <w:szCs w:val="28"/>
          <w:lang w:eastAsia="ar-SA"/>
        </w:rPr>
        <w:t>аксимальный процент застройки в границах земельного участка</w:t>
      </w:r>
      <w:r>
        <w:rPr>
          <w:kern w:val="0"/>
          <w:sz w:val="28"/>
          <w:szCs w:val="28"/>
          <w:lang w:eastAsia="ar-SA"/>
        </w:rPr>
        <w:t xml:space="preserve"> – 33</w:t>
      </w:r>
      <w:r w:rsidRPr="00F63FD5">
        <w:rPr>
          <w:kern w:val="0"/>
          <w:sz w:val="28"/>
          <w:szCs w:val="28"/>
          <w:lang w:eastAsia="ar-SA"/>
        </w:rPr>
        <w:t>%</w:t>
      </w:r>
      <w:r>
        <w:rPr>
          <w:kern w:val="0"/>
          <w:sz w:val="28"/>
          <w:szCs w:val="28"/>
          <w:lang w:eastAsia="ar-SA"/>
        </w:rPr>
        <w:t>.</w:t>
      </w:r>
    </w:p>
    <w:p w:rsidR="00F63FD5" w:rsidRDefault="00F63FD5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 xml:space="preserve">Проектом планировки территории, </w:t>
      </w:r>
      <w:r w:rsidRPr="002B69D3">
        <w:rPr>
          <w:kern w:val="0"/>
          <w:sz w:val="28"/>
          <w:szCs w:val="28"/>
          <w:lang w:eastAsia="ar-SA"/>
        </w:rPr>
        <w:t>ограниченной</w:t>
      </w:r>
      <w:r>
        <w:rPr>
          <w:kern w:val="0"/>
          <w:sz w:val="28"/>
          <w:szCs w:val="28"/>
          <w:lang w:eastAsia="ar-SA"/>
        </w:rPr>
        <w:t xml:space="preserve"> </w:t>
      </w:r>
      <w:r w:rsidR="009D34E5">
        <w:rPr>
          <w:kern w:val="0"/>
          <w:sz w:val="28"/>
          <w:szCs w:val="28"/>
          <w:lang w:eastAsia="ar-SA"/>
        </w:rPr>
        <w:t>ул. </w:t>
      </w:r>
      <w:r w:rsidRPr="002B69D3">
        <w:rPr>
          <w:kern w:val="0"/>
          <w:sz w:val="28"/>
          <w:szCs w:val="28"/>
          <w:lang w:eastAsia="ar-SA"/>
        </w:rPr>
        <w:t xml:space="preserve">Волгоградская, </w:t>
      </w:r>
      <w:r w:rsidR="009D34E5">
        <w:rPr>
          <w:kern w:val="0"/>
          <w:sz w:val="28"/>
          <w:szCs w:val="28"/>
          <w:lang w:eastAsia="ar-SA"/>
        </w:rPr>
        <w:t>ул. </w:t>
      </w:r>
      <w:r w:rsidRPr="002B69D3">
        <w:rPr>
          <w:kern w:val="0"/>
          <w:sz w:val="28"/>
          <w:szCs w:val="28"/>
          <w:lang w:eastAsia="ar-SA"/>
        </w:rPr>
        <w:t xml:space="preserve">Баррикадная, </w:t>
      </w:r>
      <w:r w:rsidR="009D34E5">
        <w:rPr>
          <w:kern w:val="0"/>
          <w:sz w:val="28"/>
          <w:szCs w:val="28"/>
          <w:lang w:eastAsia="ar-SA"/>
        </w:rPr>
        <w:t>ул. </w:t>
      </w:r>
      <w:r w:rsidRPr="002B69D3">
        <w:rPr>
          <w:kern w:val="0"/>
          <w:sz w:val="28"/>
          <w:szCs w:val="28"/>
          <w:lang w:eastAsia="ar-SA"/>
        </w:rPr>
        <w:t xml:space="preserve">Туполева в </w:t>
      </w:r>
      <w:r>
        <w:rPr>
          <w:kern w:val="0"/>
          <w:sz w:val="28"/>
          <w:szCs w:val="28"/>
          <w:lang w:eastAsia="ar-SA"/>
        </w:rPr>
        <w:t>городском округе город Воронеж</w:t>
      </w:r>
      <w:r w:rsidR="008C7260">
        <w:rPr>
          <w:kern w:val="0"/>
          <w:sz w:val="28"/>
          <w:szCs w:val="28"/>
          <w:lang w:eastAsia="ar-SA"/>
        </w:rPr>
        <w:t>,</w:t>
      </w:r>
      <w:r>
        <w:rPr>
          <w:kern w:val="0"/>
          <w:sz w:val="28"/>
          <w:szCs w:val="28"/>
          <w:lang w:eastAsia="ar-SA"/>
        </w:rPr>
        <w:t xml:space="preserve"> предусмотрены следующие показатели: </w:t>
      </w:r>
    </w:p>
    <w:p w:rsidR="00F63FD5" w:rsidRDefault="00F63FD5" w:rsidP="00F8389F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E46C42">
        <w:rPr>
          <w:kern w:val="0"/>
          <w:sz w:val="28"/>
          <w:szCs w:val="28"/>
          <w:lang w:eastAsia="ar-SA"/>
        </w:rPr>
        <w:t> </w:t>
      </w:r>
      <w:r>
        <w:rPr>
          <w:kern w:val="0"/>
          <w:sz w:val="28"/>
          <w:szCs w:val="28"/>
          <w:lang w:eastAsia="ar-SA"/>
        </w:rPr>
        <w:t>к</w:t>
      </w:r>
      <w:r w:rsidRPr="00F63FD5">
        <w:rPr>
          <w:kern w:val="0"/>
          <w:sz w:val="28"/>
          <w:szCs w:val="28"/>
          <w:lang w:eastAsia="ar-SA"/>
        </w:rPr>
        <w:t>оэффициент (максимальный процент) плотности застройки земельного участка</w:t>
      </w:r>
      <w:r>
        <w:rPr>
          <w:kern w:val="0"/>
          <w:sz w:val="28"/>
          <w:szCs w:val="28"/>
          <w:lang w:eastAsia="ar-SA"/>
        </w:rPr>
        <w:t xml:space="preserve"> – 354;</w:t>
      </w:r>
    </w:p>
    <w:p w:rsidR="00F63FD5" w:rsidRDefault="00F63FD5" w:rsidP="00F8389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lastRenderedPageBreak/>
        <w:t>-</w:t>
      </w:r>
      <w:r w:rsidR="00E46C42">
        <w:rPr>
          <w:kern w:val="0"/>
          <w:sz w:val="28"/>
          <w:szCs w:val="28"/>
          <w:lang w:eastAsia="ar-SA"/>
        </w:rPr>
        <w:t> </w:t>
      </w:r>
      <w:r>
        <w:rPr>
          <w:kern w:val="0"/>
          <w:sz w:val="28"/>
          <w:szCs w:val="28"/>
          <w:lang w:eastAsia="ar-SA"/>
        </w:rPr>
        <w:t>м</w:t>
      </w:r>
      <w:r w:rsidRPr="00F63FD5">
        <w:rPr>
          <w:kern w:val="0"/>
          <w:sz w:val="28"/>
          <w:szCs w:val="28"/>
          <w:lang w:eastAsia="ar-SA"/>
        </w:rPr>
        <w:t>аксимальный процент застройки в границах земельного участка</w:t>
      </w:r>
      <w:r>
        <w:rPr>
          <w:kern w:val="0"/>
          <w:sz w:val="28"/>
          <w:szCs w:val="28"/>
          <w:lang w:eastAsia="ar-SA"/>
        </w:rPr>
        <w:t xml:space="preserve"> – 38</w:t>
      </w:r>
      <w:r w:rsidRPr="00F63FD5">
        <w:rPr>
          <w:kern w:val="0"/>
          <w:sz w:val="28"/>
          <w:szCs w:val="28"/>
          <w:lang w:eastAsia="ar-SA"/>
        </w:rPr>
        <w:t>%</w:t>
      </w:r>
      <w:r>
        <w:rPr>
          <w:kern w:val="0"/>
          <w:sz w:val="28"/>
          <w:szCs w:val="28"/>
          <w:lang w:eastAsia="ar-SA"/>
        </w:rPr>
        <w:t>.</w:t>
      </w:r>
    </w:p>
    <w:p w:rsidR="00F63FD5" w:rsidRPr="00287B63" w:rsidRDefault="00F63FD5" w:rsidP="00F8389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F63FD5">
        <w:rPr>
          <w:kern w:val="0"/>
          <w:sz w:val="28"/>
          <w:szCs w:val="28"/>
          <w:lang w:eastAsia="ar-SA"/>
        </w:rPr>
        <w:t>Таким образом, необходимо получение разрешения на отклонение от предельных параметров разрешенного строительства, реконструкции объектов капитального строительства, установленных для территориальной зоны ЖМ(р),</w:t>
      </w:r>
      <w:r w:rsidR="00F16F6D">
        <w:rPr>
          <w:kern w:val="0"/>
          <w:sz w:val="28"/>
          <w:szCs w:val="28"/>
          <w:lang w:eastAsia="ar-SA"/>
        </w:rPr>
        <w:t xml:space="preserve"> </w:t>
      </w:r>
      <w:r w:rsidRPr="00F63FD5">
        <w:rPr>
          <w:kern w:val="0"/>
          <w:sz w:val="28"/>
          <w:szCs w:val="28"/>
          <w:lang w:eastAsia="ar-SA"/>
        </w:rPr>
        <w:t xml:space="preserve">в соответствии с ст. 40 </w:t>
      </w:r>
      <w:r w:rsidR="00F16F6D">
        <w:rPr>
          <w:kern w:val="0"/>
          <w:sz w:val="28"/>
          <w:szCs w:val="28"/>
          <w:lang w:eastAsia="ar-SA"/>
        </w:rPr>
        <w:t>ГрК РФ</w:t>
      </w:r>
      <w:r w:rsidRPr="00F63FD5">
        <w:rPr>
          <w:kern w:val="0"/>
          <w:sz w:val="28"/>
          <w:szCs w:val="28"/>
          <w:lang w:eastAsia="ar-SA"/>
        </w:rPr>
        <w:t>.</w:t>
      </w:r>
    </w:p>
    <w:p w:rsidR="007F4FFC" w:rsidRPr="00F16F6D" w:rsidRDefault="00F16F6D" w:rsidP="00F8389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val="x-none" w:eastAsia="ar-SA"/>
        </w:rPr>
      </w:pPr>
      <w:r w:rsidRPr="00F16F6D">
        <w:rPr>
          <w:kern w:val="0"/>
          <w:sz w:val="28"/>
          <w:szCs w:val="28"/>
          <w:lang w:val="x-none" w:eastAsia="ar-SA"/>
        </w:rPr>
        <w:t>В соответствии с таб</w:t>
      </w:r>
      <w:r>
        <w:rPr>
          <w:kern w:val="0"/>
          <w:sz w:val="28"/>
          <w:szCs w:val="28"/>
          <w:lang w:eastAsia="ar-SA"/>
        </w:rPr>
        <w:t>лицей</w:t>
      </w:r>
      <w:r w:rsidRPr="00F16F6D">
        <w:rPr>
          <w:kern w:val="0"/>
          <w:sz w:val="28"/>
          <w:szCs w:val="28"/>
          <w:lang w:val="x-none" w:eastAsia="ar-SA"/>
        </w:rPr>
        <w:t xml:space="preserve"> 3.1.3.1 Генерального плана для функциональной зоны </w:t>
      </w:r>
      <w:r>
        <w:rPr>
          <w:kern w:val="0"/>
          <w:sz w:val="28"/>
          <w:szCs w:val="28"/>
          <w:lang w:eastAsia="ar-SA"/>
        </w:rPr>
        <w:t xml:space="preserve">№ </w:t>
      </w:r>
      <w:r w:rsidRPr="00F16F6D">
        <w:rPr>
          <w:kern w:val="0"/>
          <w:sz w:val="28"/>
          <w:szCs w:val="28"/>
          <w:lang w:val="x-none" w:eastAsia="ar-SA"/>
        </w:rPr>
        <w:t xml:space="preserve">3170 «Зона застройки многоэтажными жилыми домами (9 этажей и более)» </w:t>
      </w:r>
      <w:r>
        <w:rPr>
          <w:kern w:val="0"/>
          <w:sz w:val="28"/>
          <w:szCs w:val="28"/>
          <w:lang w:eastAsia="ar-SA"/>
        </w:rPr>
        <w:t xml:space="preserve">(код зоны – 701010104) </w:t>
      </w:r>
      <w:r w:rsidRPr="00F16F6D">
        <w:rPr>
          <w:kern w:val="0"/>
          <w:sz w:val="28"/>
          <w:szCs w:val="28"/>
          <w:lang w:val="x-none" w:eastAsia="ar-SA"/>
        </w:rPr>
        <w:t>установлен планируемый фонд 737,75</w:t>
      </w:r>
      <w:r>
        <w:rPr>
          <w:kern w:val="0"/>
          <w:sz w:val="28"/>
          <w:szCs w:val="28"/>
          <w:lang w:eastAsia="ar-SA"/>
        </w:rPr>
        <w:t xml:space="preserve"> тыс. кв. м, проектом предусмотрен</w:t>
      </w:r>
      <w:r w:rsidR="008C7260">
        <w:rPr>
          <w:kern w:val="0"/>
          <w:sz w:val="28"/>
          <w:szCs w:val="28"/>
          <w:lang w:eastAsia="ar-SA"/>
        </w:rPr>
        <w:t>о</w:t>
      </w:r>
      <w:r>
        <w:rPr>
          <w:kern w:val="0"/>
          <w:sz w:val="28"/>
          <w:szCs w:val="28"/>
          <w:lang w:eastAsia="ar-SA"/>
        </w:rPr>
        <w:t xml:space="preserve"> </w:t>
      </w:r>
      <w:r w:rsidRPr="00F16F6D">
        <w:rPr>
          <w:kern w:val="0"/>
          <w:sz w:val="28"/>
          <w:szCs w:val="28"/>
          <w:lang w:val="x-none" w:eastAsia="ar-SA"/>
        </w:rPr>
        <w:t>666,56</w:t>
      </w:r>
      <w:r>
        <w:rPr>
          <w:kern w:val="0"/>
          <w:sz w:val="28"/>
          <w:szCs w:val="28"/>
          <w:lang w:eastAsia="ar-SA"/>
        </w:rPr>
        <w:t xml:space="preserve"> тыс. кв. м</w:t>
      </w:r>
      <w:r w:rsidRPr="00F16F6D">
        <w:rPr>
          <w:kern w:val="0"/>
          <w:sz w:val="28"/>
          <w:szCs w:val="28"/>
          <w:lang w:val="x-none" w:eastAsia="ar-SA"/>
        </w:rPr>
        <w:t>.</w:t>
      </w:r>
    </w:p>
    <w:p w:rsidR="00F16F6D" w:rsidRPr="00F16F6D" w:rsidRDefault="00F16F6D" w:rsidP="00F8389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F16F6D">
        <w:rPr>
          <w:kern w:val="0"/>
          <w:sz w:val="28"/>
          <w:szCs w:val="28"/>
          <w:lang w:eastAsia="ar-SA"/>
        </w:rPr>
        <w:t xml:space="preserve">Перечень координат границ зон планируемого размещения многоэтажной жилой застройки приведен в таблице № </w:t>
      </w:r>
      <w:r w:rsidR="00DE44D4">
        <w:rPr>
          <w:kern w:val="0"/>
          <w:sz w:val="28"/>
          <w:szCs w:val="28"/>
          <w:lang w:eastAsia="ar-SA"/>
        </w:rPr>
        <w:t>2</w:t>
      </w:r>
      <w:r w:rsidRPr="00F16F6D">
        <w:rPr>
          <w:kern w:val="0"/>
          <w:sz w:val="28"/>
          <w:szCs w:val="28"/>
          <w:lang w:eastAsia="ar-SA"/>
        </w:rPr>
        <w:t xml:space="preserve">. </w:t>
      </w:r>
    </w:p>
    <w:p w:rsidR="0064070E" w:rsidRDefault="00F16F6D" w:rsidP="00F8389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F16F6D">
        <w:rPr>
          <w:kern w:val="0"/>
          <w:sz w:val="28"/>
          <w:szCs w:val="28"/>
          <w:lang w:eastAsia="ar-SA"/>
        </w:rPr>
        <w:t xml:space="preserve">Таблица № </w:t>
      </w:r>
      <w:r w:rsidR="00DE44D4">
        <w:rPr>
          <w:kern w:val="0"/>
          <w:sz w:val="28"/>
          <w:szCs w:val="28"/>
          <w:lang w:eastAsia="ar-SA"/>
        </w:rPr>
        <w:t>2</w:t>
      </w:r>
    </w:p>
    <w:tbl>
      <w:tblPr>
        <w:tblW w:w="5150" w:type="dxa"/>
        <w:jc w:val="center"/>
        <w:tblLook w:val="04A0" w:firstRow="1" w:lastRow="0" w:firstColumn="1" w:lastColumn="0" w:noHBand="0" w:noVBand="1"/>
      </w:tblPr>
      <w:tblGrid>
        <w:gridCol w:w="1228"/>
        <w:gridCol w:w="1937"/>
        <w:gridCol w:w="1985"/>
      </w:tblGrid>
      <w:tr w:rsidR="00F16F6D" w:rsidRPr="00F16F6D" w:rsidTr="007B426C">
        <w:trPr>
          <w:trHeight w:val="315"/>
          <w:tblHeader/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F16F6D" w:rsidRPr="00F16F6D" w:rsidTr="007B426C">
        <w:trPr>
          <w:trHeight w:val="315"/>
          <w:tblHeader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Y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511135,53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1304422,32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511129,84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1304439,91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511108,92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1304434,39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511104,24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1304448,08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511101,25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1304447,54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511079,91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1304443,77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511045,42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1304377,22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511046,82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1304372,67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511042,49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1304371,38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511043,31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1304368,59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511099,24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1304383,9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511133,92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1304393,38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511148,85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1304397,47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511172,9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1304403,27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511181,03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1304404,72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511197,26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1304407,62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511207,27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1304408,79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511219,79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1304412,59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511216,11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1304423,4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511208,45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1304445,79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511151,16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1304427,34</w:t>
            </w:r>
          </w:p>
        </w:tc>
      </w:tr>
      <w:tr w:rsidR="00F16F6D" w:rsidRPr="00F16F6D" w:rsidTr="007B426C">
        <w:trPr>
          <w:trHeight w:val="315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511135,53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F6D" w:rsidRPr="00F16F6D" w:rsidRDefault="00F16F6D" w:rsidP="00F8389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16F6D">
              <w:rPr>
                <w:kern w:val="0"/>
                <w:sz w:val="24"/>
                <w:szCs w:val="24"/>
              </w:rPr>
              <w:t>1304422,32</w:t>
            </w:r>
          </w:p>
        </w:tc>
      </w:tr>
    </w:tbl>
    <w:p w:rsidR="009152F3" w:rsidRDefault="009152F3" w:rsidP="00E46C42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  <w:lang w:eastAsia="ar-SA"/>
        </w:rPr>
      </w:pPr>
    </w:p>
    <w:p w:rsidR="009152F3" w:rsidRPr="000810EC" w:rsidRDefault="009152F3" w:rsidP="000810EC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0810EC">
        <w:rPr>
          <w:kern w:val="0"/>
          <w:sz w:val="28"/>
          <w:szCs w:val="28"/>
          <w:lang w:eastAsia="ar-SA"/>
        </w:rPr>
        <w:lastRenderedPageBreak/>
        <w:t xml:space="preserve">Земельный участок, предназначенный для жилой застройки, должен содержать необходимые элементы планировочной структуры: территории под жилыми зданиями, проезды и пешеходные </w:t>
      </w:r>
      <w:r w:rsidR="008C7260" w:rsidRPr="000810EC">
        <w:rPr>
          <w:kern w:val="0"/>
          <w:sz w:val="28"/>
          <w:szCs w:val="28"/>
          <w:lang w:eastAsia="ar-SA"/>
        </w:rPr>
        <w:t>дороги, ведущие к жилым зданиям,</w:t>
      </w:r>
      <w:r w:rsidRPr="000810EC">
        <w:rPr>
          <w:kern w:val="0"/>
          <w:sz w:val="28"/>
          <w:szCs w:val="28"/>
          <w:lang w:eastAsia="ar-SA"/>
        </w:rPr>
        <w:t xml:space="preserve"> открытые площадки для временного хранения автомобил</w:t>
      </w:r>
      <w:r w:rsidR="008C7260" w:rsidRPr="000810EC">
        <w:rPr>
          <w:kern w:val="0"/>
          <w:sz w:val="28"/>
          <w:szCs w:val="28"/>
          <w:lang w:eastAsia="ar-SA"/>
        </w:rPr>
        <w:t>ей,</w:t>
      </w:r>
      <w:r w:rsidRPr="000810EC">
        <w:rPr>
          <w:kern w:val="0"/>
          <w:sz w:val="28"/>
          <w:szCs w:val="28"/>
          <w:lang w:eastAsia="ar-SA"/>
        </w:rPr>
        <w:t xml:space="preserve"> придомовые зеленые насаждения, площадки для отдыха взрослого населения и площадки для детей</w:t>
      </w:r>
      <w:r w:rsidR="008C7260" w:rsidRPr="000810EC">
        <w:rPr>
          <w:kern w:val="0"/>
          <w:sz w:val="28"/>
          <w:szCs w:val="28"/>
          <w:lang w:eastAsia="ar-SA"/>
        </w:rPr>
        <w:t>,</w:t>
      </w:r>
      <w:r w:rsidRPr="000810EC">
        <w:rPr>
          <w:kern w:val="0"/>
          <w:sz w:val="28"/>
          <w:szCs w:val="28"/>
          <w:lang w:eastAsia="ar-SA"/>
        </w:rPr>
        <w:t xml:space="preserve"> хозяйственные площадки. Согласно </w:t>
      </w:r>
      <w:r w:rsidR="009D34E5" w:rsidRPr="000810EC">
        <w:rPr>
          <w:kern w:val="0"/>
          <w:sz w:val="28"/>
          <w:szCs w:val="28"/>
          <w:lang w:eastAsia="ar-SA"/>
        </w:rPr>
        <w:t>СП </w:t>
      </w:r>
      <w:r w:rsidRPr="000810EC">
        <w:rPr>
          <w:kern w:val="0"/>
          <w:sz w:val="28"/>
          <w:szCs w:val="28"/>
          <w:lang w:eastAsia="ar-SA"/>
        </w:rPr>
        <w:t xml:space="preserve">4.13130.2013 </w:t>
      </w:r>
      <w:r w:rsidR="000810EC" w:rsidRPr="000810EC">
        <w:rPr>
          <w:kern w:val="0"/>
          <w:sz w:val="28"/>
          <w:szCs w:val="28"/>
          <w:lang w:eastAsia="ar-SA"/>
        </w:rPr>
        <w:t xml:space="preserve">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 </w:t>
      </w:r>
      <w:r w:rsidRPr="000810EC">
        <w:rPr>
          <w:kern w:val="0"/>
          <w:sz w:val="28"/>
          <w:szCs w:val="28"/>
          <w:lang w:eastAsia="ar-SA"/>
        </w:rPr>
        <w:t>в общую ширину противопожарного проезда, совмещенного с основным подъездом к зданию, допускается включать тротуар, примыкающий к проезду.</w:t>
      </w:r>
    </w:p>
    <w:p w:rsidR="00D92429" w:rsidRDefault="00D92429" w:rsidP="002F7E2E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92429">
        <w:rPr>
          <w:kern w:val="0"/>
          <w:sz w:val="28"/>
          <w:szCs w:val="28"/>
          <w:lang w:eastAsia="ar-SA"/>
        </w:rPr>
        <w:t xml:space="preserve">Согласно п. 7.5 </w:t>
      </w:r>
      <w:r w:rsidR="009D34E5">
        <w:rPr>
          <w:kern w:val="0"/>
          <w:sz w:val="28"/>
          <w:szCs w:val="28"/>
          <w:lang w:eastAsia="ar-SA"/>
        </w:rPr>
        <w:t>СП </w:t>
      </w:r>
      <w:r w:rsidRPr="00D92429">
        <w:rPr>
          <w:kern w:val="0"/>
          <w:sz w:val="28"/>
          <w:szCs w:val="28"/>
          <w:lang w:eastAsia="ar-SA"/>
        </w:rPr>
        <w:t>42.13330.2016 в микрорайонах (кварталах) жилых зон необходимо предусматривать размещение площадок общего пользования различного назначения с учетом типа застройки, природно-климатических и других местных условий. Состав площадок и размеры их территори</w:t>
      </w:r>
      <w:r w:rsidR="002F7E2E">
        <w:rPr>
          <w:kern w:val="0"/>
          <w:sz w:val="28"/>
          <w:szCs w:val="28"/>
          <w:lang w:eastAsia="ar-SA"/>
        </w:rPr>
        <w:t>й</w:t>
      </w:r>
      <w:r w:rsidRPr="00D92429">
        <w:rPr>
          <w:kern w:val="0"/>
          <w:sz w:val="28"/>
          <w:szCs w:val="28"/>
          <w:lang w:eastAsia="ar-SA"/>
        </w:rPr>
        <w:t xml:space="preserve"> должны определяться Р</w:t>
      </w:r>
      <w:r w:rsidR="002F7E2E">
        <w:rPr>
          <w:kern w:val="0"/>
          <w:sz w:val="28"/>
          <w:szCs w:val="28"/>
          <w:lang w:eastAsia="ar-SA"/>
        </w:rPr>
        <w:t>НГ</w:t>
      </w:r>
      <w:r w:rsidRPr="00D92429">
        <w:rPr>
          <w:kern w:val="0"/>
          <w:sz w:val="28"/>
          <w:szCs w:val="28"/>
          <w:lang w:eastAsia="ar-SA"/>
        </w:rPr>
        <w:t xml:space="preserve">П и правилами благоустройства территории муниципального образования с учетом пунктов 8.2, 8.3 </w:t>
      </w:r>
      <w:r w:rsidR="009D34E5">
        <w:rPr>
          <w:kern w:val="0"/>
          <w:sz w:val="28"/>
          <w:szCs w:val="28"/>
          <w:lang w:eastAsia="ar-SA"/>
        </w:rPr>
        <w:t>СП </w:t>
      </w:r>
      <w:r w:rsidRPr="00D92429">
        <w:rPr>
          <w:kern w:val="0"/>
          <w:sz w:val="28"/>
          <w:szCs w:val="28"/>
          <w:lang w:eastAsia="ar-SA"/>
        </w:rPr>
        <w:t>476.1325800.2020</w:t>
      </w:r>
      <w:r w:rsidR="002F7E2E">
        <w:rPr>
          <w:kern w:val="0"/>
          <w:sz w:val="28"/>
          <w:szCs w:val="28"/>
          <w:lang w:eastAsia="ar-SA"/>
        </w:rPr>
        <w:t xml:space="preserve"> «</w:t>
      </w:r>
      <w:r w:rsidR="002F7E2E" w:rsidRPr="002F7E2E">
        <w:rPr>
          <w:kern w:val="0"/>
          <w:sz w:val="28"/>
          <w:szCs w:val="28"/>
          <w:lang w:eastAsia="ar-SA"/>
        </w:rPr>
        <w:t>Территории городских и сельских поселений. Правила планировки, застройки и благоустройства жилых микрорайонов»</w:t>
      </w:r>
      <w:r w:rsidRPr="00D92429">
        <w:rPr>
          <w:kern w:val="0"/>
          <w:sz w:val="28"/>
          <w:szCs w:val="28"/>
          <w:lang w:eastAsia="ar-SA"/>
        </w:rPr>
        <w:t>.</w:t>
      </w:r>
    </w:p>
    <w:p w:rsidR="009152F3" w:rsidRPr="009152F3" w:rsidRDefault="009152F3" w:rsidP="00E46C42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152F3">
        <w:rPr>
          <w:kern w:val="0"/>
          <w:sz w:val="28"/>
          <w:szCs w:val="28"/>
          <w:lang w:eastAsia="ar-SA"/>
        </w:rPr>
        <w:t>Расчет размеров площадок общего пользования произведен на численность населения нового жилого фонда, выполнен в соответствии с п.</w:t>
      </w:r>
      <w:r w:rsidR="00E46C42">
        <w:rPr>
          <w:kern w:val="0"/>
          <w:sz w:val="28"/>
          <w:szCs w:val="28"/>
          <w:lang w:eastAsia="ar-SA"/>
        </w:rPr>
        <w:t> </w:t>
      </w:r>
      <w:r w:rsidRPr="009152F3">
        <w:rPr>
          <w:kern w:val="0"/>
          <w:sz w:val="28"/>
          <w:szCs w:val="28"/>
          <w:lang w:eastAsia="ar-SA"/>
        </w:rPr>
        <w:t xml:space="preserve">1.3.10.6 РНГП и приведен в таблице № </w:t>
      </w:r>
      <w:r w:rsidR="00DE44D4">
        <w:rPr>
          <w:kern w:val="0"/>
          <w:sz w:val="28"/>
          <w:szCs w:val="28"/>
          <w:lang w:eastAsia="ar-SA"/>
        </w:rPr>
        <w:t>3</w:t>
      </w:r>
      <w:r w:rsidRPr="009152F3">
        <w:rPr>
          <w:kern w:val="0"/>
          <w:sz w:val="28"/>
          <w:szCs w:val="28"/>
          <w:lang w:eastAsia="ar-SA"/>
        </w:rPr>
        <w:t>.</w:t>
      </w:r>
    </w:p>
    <w:p w:rsidR="00F16F6D" w:rsidRDefault="009152F3" w:rsidP="00E46C42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lang w:eastAsia="ar-SA"/>
        </w:rPr>
      </w:pPr>
      <w:r w:rsidRPr="009152F3">
        <w:rPr>
          <w:kern w:val="0"/>
          <w:sz w:val="28"/>
          <w:szCs w:val="28"/>
          <w:lang w:eastAsia="ar-SA"/>
        </w:rPr>
        <w:t xml:space="preserve">Таблица № </w:t>
      </w:r>
      <w:r w:rsidR="00DE44D4">
        <w:rPr>
          <w:kern w:val="0"/>
          <w:sz w:val="28"/>
          <w:szCs w:val="28"/>
          <w:lang w:eastAsia="ar-SA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2985"/>
        <w:gridCol w:w="1359"/>
        <w:gridCol w:w="1295"/>
        <w:gridCol w:w="1175"/>
        <w:gridCol w:w="957"/>
        <w:gridCol w:w="1258"/>
      </w:tblGrid>
      <w:tr w:rsidR="009152F3" w:rsidRPr="00611BBA" w:rsidTr="007B426C">
        <w:trPr>
          <w:trHeight w:val="337"/>
          <w:tblHeader/>
        </w:trPr>
        <w:tc>
          <w:tcPr>
            <w:tcW w:w="248" w:type="pct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11BBA">
              <w:rPr>
                <w:kern w:val="0"/>
                <w:sz w:val="24"/>
                <w:szCs w:val="24"/>
              </w:rPr>
              <w:t>№ п/п</w:t>
            </w:r>
          </w:p>
        </w:tc>
        <w:tc>
          <w:tcPr>
            <w:tcW w:w="1591" w:type="pct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11BBA">
              <w:rPr>
                <w:kern w:val="0"/>
                <w:sz w:val="24"/>
                <w:szCs w:val="24"/>
              </w:rPr>
              <w:t>Площадки</w:t>
            </w:r>
          </w:p>
        </w:tc>
        <w:tc>
          <w:tcPr>
            <w:tcW w:w="698" w:type="pct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11BBA">
              <w:rPr>
                <w:kern w:val="0"/>
                <w:sz w:val="24"/>
                <w:szCs w:val="24"/>
              </w:rPr>
              <w:t>Население, чел</w:t>
            </w:r>
            <w:r w:rsidR="00611BBA" w:rsidRPr="00611BBA">
              <w:rPr>
                <w:kern w:val="0"/>
                <w:sz w:val="24"/>
                <w:szCs w:val="24"/>
              </w:rPr>
              <w:t>.</w:t>
            </w:r>
          </w:p>
        </w:tc>
        <w:tc>
          <w:tcPr>
            <w:tcW w:w="653" w:type="pct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11BBA">
              <w:rPr>
                <w:kern w:val="0"/>
                <w:sz w:val="24"/>
                <w:szCs w:val="24"/>
              </w:rPr>
              <w:t>Уд</w:t>
            </w:r>
            <w:r w:rsidR="008C7260">
              <w:rPr>
                <w:kern w:val="0"/>
                <w:sz w:val="24"/>
                <w:szCs w:val="24"/>
              </w:rPr>
              <w:t xml:space="preserve">ельные размеры площадок, </w:t>
            </w:r>
            <w:r w:rsidR="008C7260">
              <w:rPr>
                <w:kern w:val="0"/>
                <w:sz w:val="24"/>
                <w:szCs w:val="24"/>
              </w:rPr>
              <w:br/>
              <w:t>кв. м</w:t>
            </w:r>
            <w:r w:rsidRPr="00611BBA">
              <w:rPr>
                <w:kern w:val="0"/>
                <w:sz w:val="24"/>
                <w:szCs w:val="24"/>
              </w:rPr>
              <w:t>/чел.</w:t>
            </w:r>
          </w:p>
        </w:tc>
        <w:tc>
          <w:tcPr>
            <w:tcW w:w="1811" w:type="pct"/>
            <w:gridSpan w:val="3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11BBA">
              <w:rPr>
                <w:kern w:val="0"/>
                <w:sz w:val="24"/>
                <w:szCs w:val="24"/>
              </w:rPr>
              <w:t>Площадь, кв. м</w:t>
            </w:r>
          </w:p>
        </w:tc>
      </w:tr>
      <w:tr w:rsidR="009152F3" w:rsidRPr="00611BBA" w:rsidTr="007B426C">
        <w:trPr>
          <w:trHeight w:val="313"/>
          <w:tblHeader/>
        </w:trPr>
        <w:tc>
          <w:tcPr>
            <w:tcW w:w="248" w:type="pct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591" w:type="pct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53" w:type="pct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76" w:type="pct"/>
            <w:gridSpan w:val="2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11BBA">
              <w:rPr>
                <w:kern w:val="0"/>
                <w:sz w:val="24"/>
                <w:szCs w:val="24"/>
              </w:rPr>
              <w:t>нормативная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11BBA">
              <w:rPr>
                <w:kern w:val="0"/>
                <w:sz w:val="24"/>
                <w:szCs w:val="24"/>
              </w:rPr>
              <w:t>проектная</w:t>
            </w:r>
          </w:p>
        </w:tc>
      </w:tr>
      <w:tr w:rsidR="009152F3" w:rsidRPr="00611BBA" w:rsidTr="007B426C">
        <w:trPr>
          <w:trHeight w:val="300"/>
          <w:tblHeader/>
        </w:trPr>
        <w:tc>
          <w:tcPr>
            <w:tcW w:w="248" w:type="pct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591" w:type="pct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653" w:type="pct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645" w:type="pct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11BBA">
              <w:rPr>
                <w:kern w:val="0"/>
                <w:sz w:val="24"/>
                <w:szCs w:val="24"/>
              </w:rPr>
              <w:t>max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11BBA">
              <w:rPr>
                <w:kern w:val="0"/>
                <w:sz w:val="24"/>
                <w:szCs w:val="24"/>
              </w:rPr>
              <w:t>min</w:t>
            </w:r>
          </w:p>
        </w:tc>
        <w:tc>
          <w:tcPr>
            <w:tcW w:w="635" w:type="pct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</w:rPr>
            </w:pPr>
          </w:p>
        </w:tc>
      </w:tr>
      <w:tr w:rsidR="009152F3" w:rsidRPr="00611BBA" w:rsidTr="007B426C">
        <w:trPr>
          <w:trHeight w:val="276"/>
        </w:trPr>
        <w:tc>
          <w:tcPr>
            <w:tcW w:w="248" w:type="pct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591" w:type="pct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653" w:type="pct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9152F3" w:rsidRPr="00611BBA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</w:rPr>
            </w:pPr>
          </w:p>
        </w:tc>
      </w:tr>
      <w:tr w:rsidR="00E46C42" w:rsidRPr="00E46C42" w:rsidTr="002F7E2E">
        <w:trPr>
          <w:trHeight w:val="815"/>
        </w:trPr>
        <w:tc>
          <w:tcPr>
            <w:tcW w:w="248" w:type="pc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Для игр детей дошкольного и младшего школьного возраста</w:t>
            </w:r>
            <w:r w:rsidR="00E46C42" w:rsidRPr="00E46C42">
              <w:rPr>
                <w:kern w:val="0"/>
                <w:sz w:val="24"/>
                <w:szCs w:val="24"/>
              </w:rPr>
              <w:t>*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570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0,7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399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199,5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226,5</w:t>
            </w:r>
          </w:p>
        </w:tc>
      </w:tr>
      <w:tr w:rsidR="00E46C42" w:rsidRPr="00E46C42" w:rsidTr="007B426C">
        <w:trPr>
          <w:trHeight w:val="702"/>
        </w:trPr>
        <w:tc>
          <w:tcPr>
            <w:tcW w:w="248" w:type="pc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Для отдыха взрослого населения</w:t>
            </w:r>
            <w:r w:rsidR="00E46C42" w:rsidRPr="00E46C42">
              <w:rPr>
                <w:kern w:val="0"/>
                <w:sz w:val="24"/>
                <w:szCs w:val="24"/>
              </w:rPr>
              <w:t>*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570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0,1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57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28,5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E46C42">
              <w:rPr>
                <w:kern w:val="0"/>
                <w:sz w:val="24"/>
                <w:szCs w:val="24"/>
              </w:rPr>
              <w:t>72,3</w:t>
            </w:r>
          </w:p>
        </w:tc>
      </w:tr>
      <w:tr w:rsidR="00E46C42" w:rsidRPr="00E46C42" w:rsidTr="002F7E2E">
        <w:trPr>
          <w:trHeight w:val="230"/>
        </w:trPr>
        <w:tc>
          <w:tcPr>
            <w:tcW w:w="248" w:type="pc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Для хозяйственных целей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570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0,3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171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171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171</w:t>
            </w:r>
          </w:p>
        </w:tc>
      </w:tr>
      <w:tr w:rsidR="00E46C42" w:rsidRPr="00E46C42" w:rsidTr="002F7E2E">
        <w:trPr>
          <w:trHeight w:val="579"/>
        </w:trPr>
        <w:tc>
          <w:tcPr>
            <w:tcW w:w="248" w:type="pc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Для занятий физкультурой</w:t>
            </w:r>
            <w:r w:rsidR="00E46C42" w:rsidRPr="00E46C42">
              <w:rPr>
                <w:kern w:val="0"/>
                <w:sz w:val="24"/>
                <w:szCs w:val="24"/>
              </w:rPr>
              <w:t>*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570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1140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570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570</w:t>
            </w:r>
          </w:p>
        </w:tc>
      </w:tr>
      <w:tr w:rsidR="00E46C42" w:rsidRPr="00E46C42" w:rsidTr="002F7E2E">
        <w:trPr>
          <w:trHeight w:val="565"/>
        </w:trPr>
        <w:tc>
          <w:tcPr>
            <w:tcW w:w="248" w:type="pct"/>
            <w:tcBorders>
              <w:top w:val="nil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Для озеленения территории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570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3420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9152F3" w:rsidRPr="00E46C42" w:rsidRDefault="009152F3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46C42">
              <w:rPr>
                <w:kern w:val="0"/>
                <w:sz w:val="24"/>
                <w:szCs w:val="24"/>
              </w:rPr>
              <w:t>3829</w:t>
            </w:r>
          </w:p>
        </w:tc>
      </w:tr>
    </w:tbl>
    <w:p w:rsidR="009152F3" w:rsidRPr="009152F3" w:rsidRDefault="00E46C42" w:rsidP="00E46C42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*</w:t>
      </w:r>
      <w:r w:rsidR="009152F3" w:rsidRPr="009152F3">
        <w:rPr>
          <w:kern w:val="0"/>
          <w:sz w:val="24"/>
          <w:szCs w:val="24"/>
        </w:rPr>
        <w:t>Допускается уменьшать, но не более чем н</w:t>
      </w:r>
      <w:r w:rsidR="008C7260">
        <w:rPr>
          <w:kern w:val="0"/>
          <w:sz w:val="24"/>
          <w:szCs w:val="24"/>
        </w:rPr>
        <w:t>а 50% удельные размеры площадок</w:t>
      </w:r>
      <w:r w:rsidR="009152F3" w:rsidRPr="009152F3">
        <w:rPr>
          <w:kern w:val="0"/>
          <w:sz w:val="24"/>
          <w:szCs w:val="24"/>
        </w:rPr>
        <w:t xml:space="preserve"> для игр детей, отдыха взрослого населения и занятий физкультурой при застройке многоэтажными жилыми домами.</w:t>
      </w:r>
    </w:p>
    <w:p w:rsidR="00F16F6D" w:rsidRPr="00611BBA" w:rsidRDefault="00F16F6D" w:rsidP="00E46C42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4"/>
          <w:szCs w:val="24"/>
          <w:lang w:eastAsia="ar-SA"/>
        </w:rPr>
      </w:pPr>
    </w:p>
    <w:p w:rsidR="00A343B2" w:rsidRDefault="00846D0A" w:rsidP="00E46C42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</w:rPr>
      </w:pPr>
      <w:r w:rsidRPr="00A343B2">
        <w:rPr>
          <w:kern w:val="0"/>
          <w:sz w:val="28"/>
        </w:rPr>
        <w:t xml:space="preserve">В соответствии с </w:t>
      </w:r>
      <w:hyperlink r:id="rId9" w:history="1">
        <w:r w:rsidRPr="00A343B2">
          <w:rPr>
            <w:kern w:val="0"/>
            <w:sz w:val="28"/>
          </w:rPr>
          <w:t>п. 7.5</w:t>
        </w:r>
      </w:hyperlink>
      <w:r w:rsidRPr="00A343B2">
        <w:rPr>
          <w:kern w:val="0"/>
          <w:sz w:val="28"/>
        </w:rPr>
        <w:t xml:space="preserve"> </w:t>
      </w:r>
      <w:r w:rsidR="009D34E5">
        <w:rPr>
          <w:kern w:val="0"/>
          <w:sz w:val="28"/>
        </w:rPr>
        <w:t>СП </w:t>
      </w:r>
      <w:r w:rsidRPr="00A343B2">
        <w:rPr>
          <w:kern w:val="0"/>
          <w:sz w:val="28"/>
        </w:rPr>
        <w:t>42.13330.2016 размещение площадок необходимо предусматривать от окон жилых и общественных зданий на расстоянии не менее:</w:t>
      </w:r>
      <w:bookmarkStart w:id="1" w:name="redstr"/>
      <w:bookmarkEnd w:id="1"/>
      <w:r w:rsidRPr="00A343B2">
        <w:rPr>
          <w:kern w:val="0"/>
          <w:sz w:val="28"/>
        </w:rPr>
        <w:t xml:space="preserve"> </w:t>
      </w:r>
    </w:p>
    <w:p w:rsidR="00A343B2" w:rsidRDefault="00A343B2" w:rsidP="00E46C42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</w:rPr>
      </w:pPr>
      <w:r>
        <w:rPr>
          <w:kern w:val="0"/>
          <w:sz w:val="28"/>
        </w:rPr>
        <w:t>-</w:t>
      </w:r>
      <w:r w:rsidR="00E46C42">
        <w:rPr>
          <w:kern w:val="0"/>
          <w:sz w:val="28"/>
        </w:rPr>
        <w:t> </w:t>
      </w:r>
      <w:r w:rsidR="00846D0A" w:rsidRPr="00A343B2">
        <w:rPr>
          <w:kern w:val="0"/>
          <w:sz w:val="28"/>
        </w:rPr>
        <w:t xml:space="preserve">детские игровые (дошкольного возраста) – 10 м; </w:t>
      </w:r>
    </w:p>
    <w:p w:rsidR="00A343B2" w:rsidRDefault="00A343B2" w:rsidP="00E46C42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</w:rPr>
      </w:pPr>
      <w:r>
        <w:rPr>
          <w:kern w:val="0"/>
          <w:sz w:val="28"/>
        </w:rPr>
        <w:t>-</w:t>
      </w:r>
      <w:r w:rsidR="00E46C42">
        <w:rPr>
          <w:kern w:val="0"/>
          <w:sz w:val="28"/>
        </w:rPr>
        <w:t> </w:t>
      </w:r>
      <w:r w:rsidR="00846D0A" w:rsidRPr="00A343B2">
        <w:rPr>
          <w:kern w:val="0"/>
          <w:sz w:val="28"/>
        </w:rPr>
        <w:t xml:space="preserve">для отдыха взрослого населения – 8 м; </w:t>
      </w:r>
    </w:p>
    <w:p w:rsidR="00A343B2" w:rsidRPr="00E46C42" w:rsidRDefault="00A343B2" w:rsidP="00E46C42">
      <w:pPr>
        <w:widowControl/>
        <w:suppressAutoHyphens w:val="0"/>
        <w:autoSpaceDN/>
        <w:spacing w:line="360" w:lineRule="auto"/>
        <w:ind w:firstLine="709"/>
        <w:textAlignment w:val="auto"/>
        <w:rPr>
          <w:spacing w:val="-4"/>
          <w:kern w:val="0"/>
          <w:sz w:val="28"/>
        </w:rPr>
      </w:pPr>
      <w:r w:rsidRPr="00E46C42">
        <w:rPr>
          <w:spacing w:val="-4"/>
          <w:kern w:val="0"/>
          <w:sz w:val="28"/>
        </w:rPr>
        <w:t>-</w:t>
      </w:r>
      <w:r w:rsidR="00E46C42" w:rsidRPr="00E46C42">
        <w:rPr>
          <w:spacing w:val="-4"/>
          <w:kern w:val="0"/>
          <w:sz w:val="28"/>
        </w:rPr>
        <w:t> </w:t>
      </w:r>
      <w:r w:rsidR="00846D0A" w:rsidRPr="00E46C42">
        <w:rPr>
          <w:spacing w:val="-4"/>
          <w:kern w:val="0"/>
          <w:sz w:val="28"/>
        </w:rPr>
        <w:t xml:space="preserve">для занятий физкультурой </w:t>
      </w:r>
      <w:r w:rsidRPr="00E46C42">
        <w:rPr>
          <w:spacing w:val="-4"/>
          <w:kern w:val="0"/>
          <w:sz w:val="28"/>
        </w:rPr>
        <w:t>– 10</w:t>
      </w:r>
      <w:r w:rsidR="00B34C0B">
        <w:rPr>
          <w:spacing w:val="-4"/>
          <w:kern w:val="0"/>
          <w:sz w:val="28"/>
        </w:rPr>
        <w:t>–</w:t>
      </w:r>
      <w:smartTag w:uri="urn:schemas-microsoft-com:office:smarttags" w:element="metricconverter">
        <w:smartTagPr>
          <w:attr w:name="ProductID" w:val="40 м"/>
        </w:smartTagPr>
        <w:r w:rsidRPr="00E46C42">
          <w:rPr>
            <w:spacing w:val="-4"/>
            <w:kern w:val="0"/>
            <w:sz w:val="28"/>
          </w:rPr>
          <w:t>40 м</w:t>
        </w:r>
      </w:smartTag>
      <w:r w:rsidRPr="00E46C42">
        <w:rPr>
          <w:spacing w:val="-4"/>
          <w:kern w:val="0"/>
          <w:sz w:val="28"/>
        </w:rPr>
        <w:t xml:space="preserve"> </w:t>
      </w:r>
      <w:r w:rsidR="00846D0A" w:rsidRPr="00E46C42">
        <w:rPr>
          <w:spacing w:val="-4"/>
          <w:kern w:val="0"/>
          <w:sz w:val="28"/>
        </w:rPr>
        <w:t>(в зависимости от шумовых характеристик</w:t>
      </w:r>
      <w:r w:rsidRPr="00E46C42">
        <w:rPr>
          <w:spacing w:val="-4"/>
          <w:kern w:val="0"/>
          <w:sz w:val="28"/>
        </w:rPr>
        <w:t>: наибольшие значения следует принимать для хоккейных и футбольных площадок, наименьшие – для площадок для настольного тенниса</w:t>
      </w:r>
      <w:r w:rsidR="00846D0A" w:rsidRPr="00E46C42">
        <w:rPr>
          <w:spacing w:val="-4"/>
          <w:kern w:val="0"/>
          <w:sz w:val="28"/>
        </w:rPr>
        <w:t xml:space="preserve">); </w:t>
      </w:r>
    </w:p>
    <w:p w:rsidR="00846D0A" w:rsidRPr="00A343B2" w:rsidRDefault="00A343B2" w:rsidP="00E46C42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</w:rPr>
      </w:pPr>
      <w:r>
        <w:rPr>
          <w:kern w:val="0"/>
          <w:sz w:val="28"/>
        </w:rPr>
        <w:t>-</w:t>
      </w:r>
      <w:r w:rsidR="00E46C42">
        <w:rPr>
          <w:kern w:val="0"/>
          <w:sz w:val="28"/>
        </w:rPr>
        <w:t> </w:t>
      </w:r>
      <w:r w:rsidR="00846D0A" w:rsidRPr="00A343B2">
        <w:rPr>
          <w:kern w:val="0"/>
          <w:sz w:val="28"/>
        </w:rPr>
        <w:t xml:space="preserve">для выгула собак – </w:t>
      </w:r>
      <w:smartTag w:uri="urn:schemas-microsoft-com:office:smarttags" w:element="metricconverter">
        <w:smartTagPr>
          <w:attr w:name="ProductID" w:val="40 м"/>
        </w:smartTagPr>
        <w:r w:rsidR="00846D0A" w:rsidRPr="00A343B2">
          <w:rPr>
            <w:kern w:val="0"/>
            <w:sz w:val="28"/>
          </w:rPr>
          <w:t>40 м</w:t>
        </w:r>
      </w:smartTag>
      <w:r w:rsidR="00846D0A" w:rsidRPr="00A343B2">
        <w:rPr>
          <w:kern w:val="0"/>
          <w:sz w:val="28"/>
        </w:rPr>
        <w:t xml:space="preserve">. </w:t>
      </w:r>
    </w:p>
    <w:p w:rsidR="00846D0A" w:rsidRPr="00B34C0B" w:rsidRDefault="00846D0A" w:rsidP="00B34C0B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</w:rPr>
      </w:pPr>
      <w:r w:rsidRPr="00A343B2">
        <w:rPr>
          <w:kern w:val="0"/>
          <w:sz w:val="28"/>
        </w:rPr>
        <w:t xml:space="preserve">Расстояния от жилых и общественных зданий до площадок для сушки белья не нормируются; расстояния от контейнерных и (или) специальных площадок до многоквартирных жилых домов, индивидуальных жилых домов, детских игровых и спортивных площадок, игровых, прогулочных и спортивных площадок организаций образования, здравоохранения и социального обслуживания для детей, территорий медицинских организаций принимают </w:t>
      </w:r>
      <w:r w:rsidR="00B34C0B">
        <w:rPr>
          <w:kern w:val="0"/>
          <w:sz w:val="28"/>
        </w:rPr>
        <w:t>в соответствии с</w:t>
      </w:r>
      <w:r w:rsidRPr="00A343B2">
        <w:rPr>
          <w:kern w:val="0"/>
          <w:sz w:val="28"/>
        </w:rPr>
        <w:t xml:space="preserve"> требованиям</w:t>
      </w:r>
      <w:r w:rsidR="00B34C0B">
        <w:rPr>
          <w:kern w:val="0"/>
          <w:sz w:val="28"/>
        </w:rPr>
        <w:t>и</w:t>
      </w:r>
      <w:r w:rsidRPr="00A343B2">
        <w:rPr>
          <w:kern w:val="0"/>
          <w:sz w:val="28"/>
        </w:rPr>
        <w:t xml:space="preserve"> п</w:t>
      </w:r>
      <w:r w:rsidR="00B34C0B">
        <w:rPr>
          <w:kern w:val="0"/>
          <w:sz w:val="28"/>
        </w:rPr>
        <w:t>.</w:t>
      </w:r>
      <w:r w:rsidRPr="00A343B2">
        <w:rPr>
          <w:kern w:val="0"/>
          <w:sz w:val="28"/>
        </w:rPr>
        <w:t xml:space="preserve"> 4 </w:t>
      </w:r>
      <w:r w:rsidR="00B34C0B">
        <w:rPr>
          <w:kern w:val="0"/>
          <w:sz w:val="28"/>
        </w:rPr>
        <w:t>СанПиН</w:t>
      </w:r>
      <w:r w:rsidR="009D34E5">
        <w:rPr>
          <w:kern w:val="0"/>
          <w:sz w:val="28"/>
        </w:rPr>
        <w:t> </w:t>
      </w:r>
      <w:r w:rsidRPr="00A343B2">
        <w:rPr>
          <w:kern w:val="0"/>
          <w:sz w:val="28"/>
        </w:rPr>
        <w:t>2.1.3684-21</w:t>
      </w:r>
      <w:r w:rsidR="00B34C0B">
        <w:rPr>
          <w:kern w:val="0"/>
          <w:sz w:val="28"/>
        </w:rPr>
        <w:t xml:space="preserve"> «</w:t>
      </w:r>
      <w:r w:rsidR="00B34C0B" w:rsidRPr="00B34C0B">
        <w:rPr>
          <w:kern w:val="0"/>
          <w:sz w:val="28"/>
        </w:rPr>
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</w:t>
      </w:r>
      <w:r w:rsidRPr="00A343B2">
        <w:rPr>
          <w:kern w:val="0"/>
          <w:sz w:val="28"/>
        </w:rPr>
        <w:t>.</w:t>
      </w:r>
    </w:p>
    <w:p w:rsidR="00846D0A" w:rsidRPr="00BA3E25" w:rsidRDefault="00846D0A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BA3E25">
        <w:rPr>
          <w:kern w:val="0"/>
          <w:sz w:val="28"/>
          <w:szCs w:val="28"/>
          <w:lang w:eastAsia="ar-SA"/>
        </w:rPr>
        <w:lastRenderedPageBreak/>
        <w:t>Площадки общего пользования различного назначения (для отдыха взрослого населения, детские игровые, для занятий физкультурой взрослого населения, в том числе доступные для маломобильных групп населения, и</w:t>
      </w:r>
      <w:r w:rsidR="00A75135">
        <w:rPr>
          <w:kern w:val="0"/>
          <w:sz w:val="28"/>
          <w:szCs w:val="28"/>
          <w:lang w:eastAsia="ar-SA"/>
        </w:rPr>
        <w:t> </w:t>
      </w:r>
      <w:r w:rsidRPr="00BA3E25">
        <w:rPr>
          <w:kern w:val="0"/>
          <w:sz w:val="28"/>
          <w:szCs w:val="28"/>
          <w:lang w:eastAsia="ar-SA"/>
        </w:rPr>
        <w:t>др.) допускается размещать на территориях общего пользования в границах микрорайонов и кварталов с учетом обеспечения требований СанПиН</w:t>
      </w:r>
      <w:r w:rsidR="00E46C42" w:rsidRPr="00BA3E25">
        <w:rPr>
          <w:kern w:val="0"/>
          <w:sz w:val="28"/>
          <w:szCs w:val="28"/>
          <w:lang w:eastAsia="ar-SA"/>
        </w:rPr>
        <w:t> </w:t>
      </w:r>
      <w:r w:rsidRPr="00BA3E25">
        <w:rPr>
          <w:kern w:val="0"/>
          <w:sz w:val="28"/>
          <w:szCs w:val="28"/>
          <w:lang w:eastAsia="ar-SA"/>
        </w:rPr>
        <w:t>1.2.3685</w:t>
      </w:r>
      <w:r w:rsidR="00BA3E25" w:rsidRPr="00BA3E25">
        <w:rPr>
          <w:kern w:val="0"/>
          <w:sz w:val="28"/>
          <w:szCs w:val="28"/>
          <w:lang w:eastAsia="ar-SA"/>
        </w:rPr>
        <w:t xml:space="preserve">-21 «Гигиенические нормативы и требования к обеспечению безопасности и (или) безвредности для человека факторов среды обитания» </w:t>
      </w:r>
      <w:r w:rsidRPr="00BA3E25">
        <w:rPr>
          <w:kern w:val="0"/>
          <w:sz w:val="28"/>
          <w:szCs w:val="28"/>
          <w:lang w:eastAsia="ar-SA"/>
        </w:rPr>
        <w:t>и пешеходной доступности.</w:t>
      </w:r>
    </w:p>
    <w:p w:rsidR="00F97456" w:rsidRPr="00F97456" w:rsidRDefault="00F97456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F97456">
        <w:rPr>
          <w:kern w:val="0"/>
          <w:sz w:val="28"/>
          <w:szCs w:val="28"/>
          <w:lang w:eastAsia="ar-SA"/>
        </w:rPr>
        <w:t>Площадки с контейнерами для отходов должны примыкать к сквозным проездам для исключения маневрирования вывозящих мусор машин и иметь отдельные остановочные площадки для исключения создания помех движению транспорта и пешеходов. Допускается устройство общих площадок для мусорных контейнеров, обслуживающих смежные участки, по согласованию с их владельцами.</w:t>
      </w:r>
    </w:p>
    <w:p w:rsidR="00F97456" w:rsidRPr="00F97456" w:rsidRDefault="00F97456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F97456">
        <w:rPr>
          <w:kern w:val="0"/>
          <w:sz w:val="28"/>
          <w:szCs w:val="28"/>
          <w:lang w:eastAsia="ar-SA"/>
        </w:rPr>
        <w:t xml:space="preserve">В соответствии с п. 9.3.5.1 </w:t>
      </w:r>
      <w:r w:rsidR="00C10BEA" w:rsidRPr="00F97456">
        <w:rPr>
          <w:kern w:val="0"/>
          <w:sz w:val="28"/>
          <w:szCs w:val="28"/>
          <w:lang w:eastAsia="ar-SA"/>
        </w:rPr>
        <w:t>Правил благоустройства территорий городского округа город Воронеж</w:t>
      </w:r>
      <w:r w:rsidR="008C7260">
        <w:rPr>
          <w:kern w:val="0"/>
          <w:sz w:val="28"/>
          <w:szCs w:val="28"/>
          <w:lang w:eastAsia="ar-SA"/>
        </w:rPr>
        <w:t>,</w:t>
      </w:r>
      <w:r w:rsidR="00C10BEA" w:rsidRPr="00F97456">
        <w:rPr>
          <w:kern w:val="0"/>
          <w:sz w:val="28"/>
          <w:szCs w:val="28"/>
          <w:lang w:eastAsia="ar-SA"/>
        </w:rPr>
        <w:t xml:space="preserve"> </w:t>
      </w:r>
      <w:r w:rsidR="00C10BEA">
        <w:rPr>
          <w:kern w:val="0"/>
          <w:sz w:val="28"/>
          <w:szCs w:val="28"/>
          <w:lang w:eastAsia="ar-SA"/>
        </w:rPr>
        <w:t>утвержденных решением</w:t>
      </w:r>
      <w:r w:rsidRPr="00F97456">
        <w:rPr>
          <w:kern w:val="0"/>
          <w:sz w:val="28"/>
          <w:szCs w:val="28"/>
          <w:lang w:eastAsia="ar-SA"/>
        </w:rPr>
        <w:t xml:space="preserve"> Воронежской городской Думы от 19.06.2008 </w:t>
      </w:r>
      <w:r w:rsidR="00C10BEA">
        <w:rPr>
          <w:kern w:val="0"/>
          <w:sz w:val="28"/>
          <w:szCs w:val="28"/>
          <w:lang w:eastAsia="ar-SA"/>
        </w:rPr>
        <w:t>№ 190-II</w:t>
      </w:r>
      <w:r w:rsidR="008C7260">
        <w:rPr>
          <w:kern w:val="0"/>
          <w:sz w:val="28"/>
          <w:szCs w:val="28"/>
          <w:lang w:eastAsia="ar-SA"/>
        </w:rPr>
        <w:t xml:space="preserve"> </w:t>
      </w:r>
      <w:r w:rsidR="008C7260" w:rsidRPr="00F97456">
        <w:rPr>
          <w:kern w:val="0"/>
          <w:sz w:val="28"/>
          <w:szCs w:val="28"/>
          <w:lang w:eastAsia="ar-SA"/>
        </w:rPr>
        <w:t>(далее – Правила благоустройства)</w:t>
      </w:r>
      <w:r w:rsidR="00C10BEA">
        <w:rPr>
          <w:kern w:val="0"/>
          <w:sz w:val="28"/>
          <w:szCs w:val="28"/>
          <w:lang w:eastAsia="ar-SA"/>
        </w:rPr>
        <w:t xml:space="preserve">, </w:t>
      </w:r>
      <w:r w:rsidRPr="00F97456">
        <w:rPr>
          <w:kern w:val="0"/>
          <w:sz w:val="28"/>
          <w:szCs w:val="28"/>
          <w:lang w:eastAsia="ar-SA"/>
        </w:rPr>
        <w:t>площадки для выгула собак размещаются на территориях общего пользования жилого района, в технических зонах общегородских магистралей 1-го класса, под линиями электропередачи с напряжением не более 110 кВт, за пределами санитарной зоны источников водоснабжения первого и второго поясов и на других территориях в соответствии с действующим законодательством. Размещение площадки на территориях природного комплекса необходимо согласовывать с уполномоченным органом в области охраны окружающей среды.</w:t>
      </w:r>
    </w:p>
    <w:p w:rsidR="00F97456" w:rsidRDefault="00F97456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F97456">
        <w:rPr>
          <w:kern w:val="0"/>
          <w:sz w:val="28"/>
          <w:szCs w:val="28"/>
          <w:lang w:eastAsia="ar-SA"/>
        </w:rPr>
        <w:t>В соответствии с п. 9.3.5.2 Правил благоустройства размеры площадок для выгул</w:t>
      </w:r>
      <w:r w:rsidR="008C7260">
        <w:rPr>
          <w:kern w:val="0"/>
          <w:sz w:val="28"/>
          <w:szCs w:val="28"/>
          <w:lang w:eastAsia="ar-SA"/>
        </w:rPr>
        <w:t>а собак, размещаемых</w:t>
      </w:r>
      <w:r w:rsidRPr="00F97456">
        <w:rPr>
          <w:kern w:val="0"/>
          <w:sz w:val="28"/>
          <w:szCs w:val="28"/>
          <w:lang w:eastAsia="ar-SA"/>
        </w:rPr>
        <w:t xml:space="preserve"> на территориях жилого назначения, необхо</w:t>
      </w:r>
      <w:r w:rsidR="00C10BEA">
        <w:rPr>
          <w:kern w:val="0"/>
          <w:sz w:val="28"/>
          <w:szCs w:val="28"/>
          <w:lang w:eastAsia="ar-SA"/>
        </w:rPr>
        <w:t>димо принимать в пределах 400-</w:t>
      </w:r>
      <w:r w:rsidRPr="00F97456">
        <w:rPr>
          <w:kern w:val="0"/>
          <w:sz w:val="28"/>
          <w:szCs w:val="28"/>
          <w:lang w:eastAsia="ar-SA"/>
        </w:rPr>
        <w:t>600 кв. м, на прочих территориях</w:t>
      </w:r>
      <w:r w:rsidR="00BA3E25">
        <w:rPr>
          <w:kern w:val="0"/>
          <w:sz w:val="28"/>
          <w:szCs w:val="28"/>
          <w:lang w:eastAsia="ar-SA"/>
        </w:rPr>
        <w:t xml:space="preserve"> – </w:t>
      </w:r>
      <w:r w:rsidRPr="00F97456">
        <w:rPr>
          <w:kern w:val="0"/>
          <w:sz w:val="28"/>
          <w:szCs w:val="28"/>
          <w:lang w:eastAsia="ar-SA"/>
        </w:rPr>
        <w:t xml:space="preserve">до 800 кв. м, в условиях сложившейся застройки, исходя из имеющихся </w:t>
      </w:r>
      <w:r w:rsidRPr="00F97456">
        <w:rPr>
          <w:kern w:val="0"/>
          <w:sz w:val="28"/>
          <w:szCs w:val="28"/>
          <w:lang w:eastAsia="ar-SA"/>
        </w:rPr>
        <w:lastRenderedPageBreak/>
        <w:t>территориальных возможностей, могут устанавливаться площадки меньшего размера. Расстояние от границы площадки до жилых и общественных зданий необходимо принимать не менее 25 м, а до участков детских учреждений, школ, детских, спорт</w:t>
      </w:r>
      <w:r w:rsidR="00C10BEA">
        <w:rPr>
          <w:kern w:val="0"/>
          <w:sz w:val="28"/>
          <w:szCs w:val="28"/>
          <w:lang w:eastAsia="ar-SA"/>
        </w:rPr>
        <w:t>ивных площадок, площадок отдыха</w:t>
      </w:r>
      <w:r w:rsidR="008C7260">
        <w:rPr>
          <w:kern w:val="0"/>
          <w:sz w:val="28"/>
          <w:szCs w:val="28"/>
          <w:lang w:eastAsia="ar-SA"/>
        </w:rPr>
        <w:t xml:space="preserve"> –</w:t>
      </w:r>
      <w:r w:rsidRPr="00F97456">
        <w:rPr>
          <w:kern w:val="0"/>
          <w:sz w:val="28"/>
          <w:szCs w:val="28"/>
          <w:lang w:eastAsia="ar-SA"/>
        </w:rPr>
        <w:t xml:space="preserve"> не менее 40 м.</w:t>
      </w:r>
    </w:p>
    <w:p w:rsidR="008C7260" w:rsidRPr="00F97456" w:rsidRDefault="008C7260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F97456">
        <w:rPr>
          <w:kern w:val="0"/>
          <w:sz w:val="28"/>
          <w:szCs w:val="28"/>
          <w:lang w:eastAsia="ar-SA"/>
        </w:rPr>
        <w:t>Настоящим проектом не предусмотрено размещение площадки для вы</w:t>
      </w:r>
      <w:r>
        <w:rPr>
          <w:kern w:val="0"/>
          <w:sz w:val="28"/>
          <w:szCs w:val="28"/>
          <w:lang w:eastAsia="ar-SA"/>
        </w:rPr>
        <w:t>гула животных из-за отсутствия территории</w:t>
      </w:r>
      <w:r w:rsidRPr="00F97456">
        <w:rPr>
          <w:kern w:val="0"/>
          <w:sz w:val="28"/>
          <w:szCs w:val="28"/>
          <w:lang w:eastAsia="ar-SA"/>
        </w:rPr>
        <w:t xml:space="preserve"> с учетом сложивше</w:t>
      </w:r>
      <w:r>
        <w:rPr>
          <w:kern w:val="0"/>
          <w:sz w:val="28"/>
          <w:szCs w:val="28"/>
          <w:lang w:eastAsia="ar-SA"/>
        </w:rPr>
        <w:t>йся градостроительной ситуации.</w:t>
      </w:r>
    </w:p>
    <w:p w:rsidR="00F97456" w:rsidRPr="00F97456" w:rsidRDefault="00F97456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F97456">
        <w:rPr>
          <w:kern w:val="0"/>
          <w:sz w:val="28"/>
          <w:szCs w:val="28"/>
          <w:lang w:eastAsia="ar-SA"/>
        </w:rPr>
        <w:t>В соответствии с п. 9.3.5.6 Правил благоустройства озеленение выполняется из периметральных плотных посадок высокого кустарника в виде живой изгороди или вертикального озеленения.</w:t>
      </w:r>
    </w:p>
    <w:p w:rsidR="00F97456" w:rsidRPr="00F97456" w:rsidRDefault="00F97456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F97456">
        <w:rPr>
          <w:kern w:val="0"/>
          <w:sz w:val="28"/>
          <w:szCs w:val="28"/>
          <w:lang w:eastAsia="ar-SA"/>
        </w:rPr>
        <w:t>В соответствии с п. 1.3.10.10 РНГП площадь озелененных территорий в кварталах многоквартирной жилой застройки следует принимать не менее 6</w:t>
      </w:r>
      <w:r w:rsidR="00E46C42">
        <w:rPr>
          <w:kern w:val="0"/>
          <w:sz w:val="28"/>
          <w:szCs w:val="28"/>
          <w:lang w:eastAsia="ar-SA"/>
        </w:rPr>
        <w:t> </w:t>
      </w:r>
      <w:r w:rsidRPr="00F97456">
        <w:rPr>
          <w:kern w:val="0"/>
          <w:sz w:val="28"/>
          <w:szCs w:val="28"/>
          <w:lang w:eastAsia="ar-SA"/>
        </w:rPr>
        <w:t>кв.</w:t>
      </w:r>
      <w:r w:rsidR="00E46C42">
        <w:rPr>
          <w:kern w:val="0"/>
          <w:sz w:val="28"/>
          <w:szCs w:val="28"/>
          <w:lang w:eastAsia="ar-SA"/>
        </w:rPr>
        <w:t> </w:t>
      </w:r>
      <w:r w:rsidRPr="00F97456">
        <w:rPr>
          <w:kern w:val="0"/>
          <w:sz w:val="28"/>
          <w:szCs w:val="28"/>
          <w:lang w:eastAsia="ar-SA"/>
        </w:rPr>
        <w:t>м/чел. Площадь озелененной территории квартала, микрорайона многоквартирной застройки жилой зоны (без учета участков общеобразовательных и дошкольных образовательных организаций) должна составлять не менее 25% площади территории квартала, микрорайона.</w:t>
      </w:r>
    </w:p>
    <w:p w:rsidR="00F97456" w:rsidRPr="00F97456" w:rsidRDefault="008C7260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В</w:t>
      </w:r>
      <w:r w:rsidR="00F97456" w:rsidRPr="00F97456">
        <w:rPr>
          <w:kern w:val="0"/>
          <w:sz w:val="28"/>
          <w:szCs w:val="28"/>
          <w:lang w:eastAsia="ar-SA"/>
        </w:rPr>
        <w:t xml:space="preserve"> площадь озелененных территорий включается вся территория квартала, кроме площади застройки жилых домов, участков общественных учреждений, а также проездов, стоянок и физкультурных площадок.</w:t>
      </w:r>
    </w:p>
    <w:p w:rsidR="00F97456" w:rsidRPr="00F97456" w:rsidRDefault="00C10BEA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Согласно подп. 3</w:t>
      </w:r>
      <w:r w:rsidR="00F97456" w:rsidRPr="00F97456">
        <w:rPr>
          <w:kern w:val="0"/>
          <w:sz w:val="28"/>
          <w:szCs w:val="28"/>
          <w:lang w:eastAsia="ar-SA"/>
        </w:rPr>
        <w:t xml:space="preserve"> п. 1.3.10.4 РНГП допускается перераспределение показателя озеленения между земельным участком и территорией квартала, микрорайона; в этом случае площадь озеленения придомовой территории соответственно уменьшается (увеличивается) при сохранении удельного показателя для квартала, микрорайона в целом.</w:t>
      </w:r>
    </w:p>
    <w:p w:rsidR="00F97456" w:rsidRPr="00F97456" w:rsidRDefault="008C7260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Таким образом</w:t>
      </w:r>
      <w:r w:rsidR="00F97456" w:rsidRPr="00F97456">
        <w:rPr>
          <w:kern w:val="0"/>
          <w:sz w:val="28"/>
          <w:szCs w:val="28"/>
          <w:lang w:eastAsia="ar-SA"/>
        </w:rPr>
        <w:t>, требуемая площадь озеленения для населения планируемой жилой застройки</w:t>
      </w:r>
      <w:r>
        <w:rPr>
          <w:kern w:val="0"/>
          <w:sz w:val="28"/>
          <w:szCs w:val="28"/>
          <w:lang w:eastAsia="ar-SA"/>
        </w:rPr>
        <w:t xml:space="preserve"> составляет</w:t>
      </w:r>
      <w:r w:rsidR="00F97456" w:rsidRPr="00F97456">
        <w:rPr>
          <w:kern w:val="0"/>
          <w:sz w:val="28"/>
          <w:szCs w:val="28"/>
          <w:lang w:eastAsia="ar-SA"/>
        </w:rPr>
        <w:t xml:space="preserve">  570 х 6 = 3420 кв. м.</w:t>
      </w:r>
    </w:p>
    <w:p w:rsidR="00F97456" w:rsidRPr="00F97456" w:rsidRDefault="00F97456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F97456">
        <w:rPr>
          <w:kern w:val="0"/>
          <w:sz w:val="28"/>
          <w:szCs w:val="28"/>
          <w:lang w:eastAsia="ar-SA"/>
        </w:rPr>
        <w:t>Озеленение планируемой жилой застройки составит 0,3829 га, что отвечает нормативным требованиям.</w:t>
      </w:r>
    </w:p>
    <w:p w:rsidR="00F97456" w:rsidRPr="00F97456" w:rsidRDefault="00F97456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F97456">
        <w:rPr>
          <w:kern w:val="0"/>
          <w:sz w:val="28"/>
          <w:szCs w:val="28"/>
          <w:lang w:eastAsia="ar-SA"/>
        </w:rPr>
        <w:lastRenderedPageBreak/>
        <w:t xml:space="preserve">Благоустройство всех планируемых объектов </w:t>
      </w:r>
      <w:r w:rsidR="003E3376">
        <w:rPr>
          <w:kern w:val="0"/>
          <w:sz w:val="28"/>
          <w:szCs w:val="28"/>
          <w:lang w:eastAsia="ar-SA"/>
        </w:rPr>
        <w:t xml:space="preserve">следует </w:t>
      </w:r>
      <w:r w:rsidRPr="00F97456">
        <w:rPr>
          <w:kern w:val="0"/>
          <w:sz w:val="28"/>
          <w:szCs w:val="28"/>
          <w:lang w:eastAsia="ar-SA"/>
        </w:rPr>
        <w:t>предусмотреть с применением качественных современных материалов, озеленением, с организацией удобного взаиморасположения маршрутов пешеходов и</w:t>
      </w:r>
      <w:r w:rsidR="00E46C42">
        <w:rPr>
          <w:kern w:val="0"/>
          <w:sz w:val="28"/>
          <w:szCs w:val="28"/>
          <w:lang w:eastAsia="ar-SA"/>
        </w:rPr>
        <w:t> </w:t>
      </w:r>
      <w:r w:rsidRPr="00F97456">
        <w:rPr>
          <w:kern w:val="0"/>
          <w:sz w:val="28"/>
          <w:szCs w:val="28"/>
          <w:lang w:eastAsia="ar-SA"/>
        </w:rPr>
        <w:t>транспорта.</w:t>
      </w:r>
    </w:p>
    <w:p w:rsidR="00F97456" w:rsidRPr="00DE2DB4" w:rsidRDefault="00C10BEA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spacing w:val="-4"/>
          <w:kern w:val="0"/>
          <w:sz w:val="28"/>
          <w:szCs w:val="28"/>
          <w:lang w:eastAsia="ar-SA"/>
        </w:rPr>
      </w:pPr>
      <w:r w:rsidRPr="00DE2DB4">
        <w:rPr>
          <w:spacing w:val="-4"/>
          <w:kern w:val="0"/>
          <w:sz w:val="28"/>
          <w:szCs w:val="28"/>
          <w:lang w:eastAsia="ar-SA"/>
        </w:rPr>
        <w:t>В соответствии с под</w:t>
      </w:r>
      <w:r w:rsidR="00F97456" w:rsidRPr="00DE2DB4">
        <w:rPr>
          <w:spacing w:val="-4"/>
          <w:kern w:val="0"/>
          <w:sz w:val="28"/>
          <w:szCs w:val="28"/>
          <w:lang w:eastAsia="ar-SA"/>
        </w:rPr>
        <w:t>п</w:t>
      </w:r>
      <w:r w:rsidRPr="00DE2DB4">
        <w:rPr>
          <w:spacing w:val="-4"/>
          <w:kern w:val="0"/>
          <w:sz w:val="28"/>
          <w:szCs w:val="28"/>
          <w:lang w:eastAsia="ar-SA"/>
        </w:rPr>
        <w:t>.</w:t>
      </w:r>
      <w:r w:rsidR="00F97456" w:rsidRPr="00DE2DB4">
        <w:rPr>
          <w:spacing w:val="-4"/>
          <w:kern w:val="0"/>
          <w:sz w:val="28"/>
          <w:szCs w:val="28"/>
          <w:lang w:eastAsia="ar-SA"/>
        </w:rPr>
        <w:t xml:space="preserve"> 14 п. 1.3.10.10 РНГП, </w:t>
      </w:r>
      <w:r w:rsidR="009D34E5" w:rsidRPr="00DE2DB4">
        <w:rPr>
          <w:spacing w:val="-4"/>
          <w:kern w:val="0"/>
          <w:sz w:val="28"/>
          <w:szCs w:val="28"/>
          <w:lang w:eastAsia="ar-SA"/>
        </w:rPr>
        <w:t>СП </w:t>
      </w:r>
      <w:r w:rsidR="00E46C42" w:rsidRPr="00DE2DB4">
        <w:rPr>
          <w:spacing w:val="-4"/>
          <w:kern w:val="0"/>
          <w:sz w:val="28"/>
          <w:szCs w:val="28"/>
          <w:lang w:eastAsia="ar-SA"/>
        </w:rPr>
        <w:t>35-101-2001</w:t>
      </w:r>
      <w:r w:rsidR="003F79DA" w:rsidRPr="00DE2DB4">
        <w:rPr>
          <w:spacing w:val="-4"/>
          <w:kern w:val="0"/>
          <w:sz w:val="28"/>
          <w:szCs w:val="28"/>
          <w:lang w:eastAsia="ar-SA"/>
        </w:rPr>
        <w:t xml:space="preserve"> «Проектирование зданий и сооружений с учетом доступности для маломобильных групп населения. Общие положения»</w:t>
      </w:r>
      <w:r w:rsidR="00E46C42" w:rsidRPr="00DE2DB4">
        <w:rPr>
          <w:spacing w:val="-4"/>
          <w:kern w:val="0"/>
          <w:sz w:val="28"/>
          <w:szCs w:val="28"/>
          <w:lang w:eastAsia="ar-SA"/>
        </w:rPr>
        <w:t>,</w:t>
      </w:r>
      <w:r w:rsidR="003F79DA" w:rsidRPr="00DE2DB4">
        <w:rPr>
          <w:spacing w:val="-4"/>
          <w:kern w:val="0"/>
          <w:sz w:val="28"/>
          <w:szCs w:val="28"/>
          <w:lang w:eastAsia="ar-SA"/>
        </w:rPr>
        <w:t xml:space="preserve"> </w:t>
      </w:r>
      <w:r w:rsidR="009D34E5" w:rsidRPr="00DE2DB4">
        <w:rPr>
          <w:spacing w:val="-4"/>
          <w:kern w:val="0"/>
          <w:sz w:val="28"/>
          <w:szCs w:val="28"/>
          <w:lang w:eastAsia="ar-SA"/>
        </w:rPr>
        <w:t>СП </w:t>
      </w:r>
      <w:r w:rsidR="00F97456" w:rsidRPr="00DE2DB4">
        <w:rPr>
          <w:spacing w:val="-4"/>
          <w:kern w:val="0"/>
          <w:sz w:val="28"/>
          <w:szCs w:val="28"/>
          <w:lang w:eastAsia="ar-SA"/>
        </w:rPr>
        <w:t>35-102-2001</w:t>
      </w:r>
      <w:r w:rsidR="003F79DA" w:rsidRPr="00DE2DB4">
        <w:rPr>
          <w:spacing w:val="-4"/>
          <w:kern w:val="0"/>
          <w:sz w:val="28"/>
          <w:szCs w:val="28"/>
          <w:lang w:eastAsia="ar-SA"/>
        </w:rPr>
        <w:t xml:space="preserve"> «Жилая среда с планировочными элементами, доступными инвалидам»</w:t>
      </w:r>
      <w:r w:rsidR="00F97456" w:rsidRPr="00DE2DB4">
        <w:rPr>
          <w:spacing w:val="-4"/>
          <w:kern w:val="0"/>
          <w:sz w:val="28"/>
          <w:szCs w:val="28"/>
          <w:lang w:eastAsia="ar-SA"/>
        </w:rPr>
        <w:t xml:space="preserve">, </w:t>
      </w:r>
      <w:r w:rsidR="009D34E5" w:rsidRPr="00DE2DB4">
        <w:rPr>
          <w:spacing w:val="-4"/>
          <w:kern w:val="0"/>
          <w:sz w:val="28"/>
          <w:szCs w:val="28"/>
          <w:lang w:eastAsia="ar-SA"/>
        </w:rPr>
        <w:t>СП </w:t>
      </w:r>
      <w:r w:rsidR="00F97456" w:rsidRPr="00DE2DB4">
        <w:rPr>
          <w:spacing w:val="-4"/>
          <w:kern w:val="0"/>
          <w:sz w:val="28"/>
          <w:szCs w:val="28"/>
          <w:lang w:eastAsia="ar-SA"/>
        </w:rPr>
        <w:t>35-103-2001</w:t>
      </w:r>
      <w:r w:rsidR="003F79DA" w:rsidRPr="00DE2DB4">
        <w:rPr>
          <w:spacing w:val="-4"/>
          <w:kern w:val="0"/>
          <w:sz w:val="28"/>
          <w:szCs w:val="28"/>
          <w:lang w:eastAsia="ar-SA"/>
        </w:rPr>
        <w:t xml:space="preserve"> «Общественные здания и сооружения, доступные маломобильным посетителям»</w:t>
      </w:r>
      <w:r w:rsidR="00F97456" w:rsidRPr="00DE2DB4">
        <w:rPr>
          <w:spacing w:val="-4"/>
          <w:kern w:val="0"/>
          <w:sz w:val="28"/>
          <w:szCs w:val="28"/>
          <w:lang w:eastAsia="ar-SA"/>
        </w:rPr>
        <w:t xml:space="preserve">, </w:t>
      </w:r>
      <w:r w:rsidR="009D34E5" w:rsidRPr="00DE2DB4">
        <w:rPr>
          <w:spacing w:val="-4"/>
          <w:kern w:val="0"/>
          <w:sz w:val="28"/>
          <w:szCs w:val="28"/>
          <w:lang w:eastAsia="ar-SA"/>
        </w:rPr>
        <w:t>СП </w:t>
      </w:r>
      <w:r w:rsidR="00F97456" w:rsidRPr="00DE2DB4">
        <w:rPr>
          <w:spacing w:val="-4"/>
          <w:kern w:val="0"/>
          <w:sz w:val="28"/>
          <w:szCs w:val="28"/>
          <w:lang w:eastAsia="ar-SA"/>
        </w:rPr>
        <w:t xml:space="preserve">140.13330.2012 </w:t>
      </w:r>
      <w:r w:rsidR="003F79DA" w:rsidRPr="00DE2DB4">
        <w:rPr>
          <w:spacing w:val="-4"/>
          <w:kern w:val="0"/>
          <w:sz w:val="28"/>
          <w:szCs w:val="28"/>
          <w:lang w:eastAsia="ar-SA"/>
        </w:rPr>
        <w:t xml:space="preserve">«Городская среда. Правила проектирования для маломобильных групп населения» </w:t>
      </w:r>
      <w:r w:rsidR="00F97456" w:rsidRPr="00DE2DB4">
        <w:rPr>
          <w:spacing w:val="-4"/>
          <w:kern w:val="0"/>
          <w:sz w:val="28"/>
          <w:szCs w:val="28"/>
          <w:lang w:eastAsia="ar-SA"/>
        </w:rPr>
        <w:t xml:space="preserve">при проектировании </w:t>
      </w:r>
      <w:r w:rsidR="003E3376" w:rsidRPr="00DE2DB4">
        <w:rPr>
          <w:spacing w:val="-4"/>
          <w:kern w:val="0"/>
          <w:sz w:val="28"/>
          <w:szCs w:val="28"/>
          <w:lang w:eastAsia="ar-SA"/>
        </w:rPr>
        <w:t>предусматри</w:t>
      </w:r>
      <w:r w:rsidR="00F97456" w:rsidRPr="00DE2DB4">
        <w:rPr>
          <w:spacing w:val="-4"/>
          <w:kern w:val="0"/>
          <w:sz w:val="28"/>
          <w:szCs w:val="28"/>
          <w:lang w:eastAsia="ar-SA"/>
        </w:rPr>
        <w:t xml:space="preserve">ваются мероприятия по созданию </w:t>
      </w:r>
      <w:r w:rsidR="00DE2DB4" w:rsidRPr="00DE2DB4">
        <w:rPr>
          <w:spacing w:val="-4"/>
          <w:kern w:val="0"/>
          <w:sz w:val="28"/>
          <w:szCs w:val="28"/>
          <w:lang w:eastAsia="ar-SA"/>
        </w:rPr>
        <w:t xml:space="preserve">среды для </w:t>
      </w:r>
      <w:r w:rsidR="00F97456" w:rsidRPr="00DE2DB4">
        <w:rPr>
          <w:spacing w:val="-4"/>
          <w:kern w:val="0"/>
          <w:sz w:val="28"/>
          <w:szCs w:val="28"/>
          <w:lang w:eastAsia="ar-SA"/>
        </w:rPr>
        <w:t>полноценной жизнедеятельности инвалидов и малоподвижных групп населения.</w:t>
      </w:r>
    </w:p>
    <w:p w:rsidR="001B173F" w:rsidRPr="00F933A2" w:rsidRDefault="001B173F" w:rsidP="00A75135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52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  <w:highlight w:val="yellow"/>
        </w:rPr>
      </w:pPr>
    </w:p>
    <w:p w:rsidR="00720EE5" w:rsidRPr="00E00D3D" w:rsidRDefault="00720EE5" w:rsidP="00A75135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52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  <w:r w:rsidRPr="00E00D3D">
        <w:rPr>
          <w:rFonts w:eastAsia="HG Mincho Light J"/>
          <w:b/>
          <w:color w:val="000000"/>
          <w:kern w:val="0"/>
          <w:sz w:val="28"/>
          <w:szCs w:val="28"/>
          <w:lang w:val="en-US"/>
        </w:rPr>
        <w:t>V</w:t>
      </w:r>
      <w:r w:rsidRPr="00E00D3D">
        <w:rPr>
          <w:rFonts w:eastAsia="HG Mincho Light J"/>
          <w:b/>
          <w:color w:val="000000"/>
          <w:kern w:val="0"/>
          <w:sz w:val="28"/>
          <w:szCs w:val="28"/>
        </w:rPr>
        <w:t xml:space="preserve">. Характеристики объектов коммунальной, </w:t>
      </w:r>
    </w:p>
    <w:p w:rsidR="00720EE5" w:rsidRPr="00E00D3D" w:rsidRDefault="00720EE5" w:rsidP="00A75135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52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  <w:r w:rsidRPr="00E00D3D">
        <w:rPr>
          <w:rFonts w:eastAsia="HG Mincho Light J"/>
          <w:b/>
          <w:color w:val="000000"/>
          <w:kern w:val="0"/>
          <w:sz w:val="28"/>
          <w:szCs w:val="28"/>
        </w:rPr>
        <w:t>транспортной, социальной инфраструктур</w:t>
      </w:r>
    </w:p>
    <w:p w:rsidR="00720EE5" w:rsidRPr="00F933A2" w:rsidRDefault="00720EE5" w:rsidP="00A75135">
      <w:pPr>
        <w:widowControl/>
        <w:suppressAutoHyphens w:val="0"/>
        <w:autoSpaceDN/>
        <w:spacing w:line="252" w:lineRule="auto"/>
        <w:ind w:firstLine="0"/>
        <w:jc w:val="center"/>
        <w:textAlignment w:val="auto"/>
        <w:rPr>
          <w:kern w:val="0"/>
          <w:sz w:val="28"/>
          <w:szCs w:val="28"/>
          <w:highlight w:val="yellow"/>
        </w:rPr>
      </w:pPr>
    </w:p>
    <w:p w:rsidR="001B173F" w:rsidRDefault="001B173F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B0DD5">
        <w:rPr>
          <w:kern w:val="0"/>
          <w:sz w:val="28"/>
          <w:szCs w:val="28"/>
          <w:lang w:eastAsia="ar-SA"/>
        </w:rPr>
        <w:t xml:space="preserve">Обеспечение потребности населения </w:t>
      </w:r>
      <w:r w:rsidR="003E3376">
        <w:rPr>
          <w:kern w:val="0"/>
          <w:sz w:val="28"/>
          <w:szCs w:val="28"/>
          <w:lang w:eastAsia="ar-SA"/>
        </w:rPr>
        <w:t xml:space="preserve">в объектах социальной инфраструктуры </w:t>
      </w:r>
      <w:r w:rsidRPr="009B0DD5">
        <w:rPr>
          <w:kern w:val="0"/>
          <w:sz w:val="28"/>
          <w:szCs w:val="28"/>
          <w:lang w:eastAsia="ar-SA"/>
        </w:rPr>
        <w:t>будет осуществляться за счет существующих общеобразовательных и детских дошкольных учреждений, расположенных в пределах пешеходной доступности.</w:t>
      </w:r>
    </w:p>
    <w:p w:rsidR="001B173F" w:rsidRPr="009B0DD5" w:rsidRDefault="003E3376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Однако, с</w:t>
      </w:r>
      <w:r w:rsidR="001B173F" w:rsidRPr="009B0DD5">
        <w:rPr>
          <w:kern w:val="0"/>
          <w:sz w:val="28"/>
          <w:szCs w:val="28"/>
          <w:lang w:eastAsia="ar-SA"/>
        </w:rPr>
        <w:t>огласно письму управления образования и молодежной политики администрации городского округа город Воронеж</w:t>
      </w:r>
      <w:r>
        <w:rPr>
          <w:kern w:val="0"/>
          <w:sz w:val="28"/>
          <w:szCs w:val="28"/>
          <w:lang w:eastAsia="ar-SA"/>
        </w:rPr>
        <w:t xml:space="preserve"> </w:t>
      </w:r>
      <w:r w:rsidR="001B173F" w:rsidRPr="009B0DD5">
        <w:rPr>
          <w:kern w:val="0"/>
          <w:sz w:val="28"/>
          <w:szCs w:val="28"/>
          <w:lang w:eastAsia="ar-SA"/>
        </w:rPr>
        <w:t>№ 19455204</w:t>
      </w:r>
      <w:r w:rsidR="001B173F">
        <w:rPr>
          <w:kern w:val="0"/>
          <w:sz w:val="28"/>
          <w:szCs w:val="28"/>
          <w:lang w:eastAsia="ar-SA"/>
        </w:rPr>
        <w:t xml:space="preserve"> в радиусе нормативной доступности от планируемой к застройке территории общеобразовательные учреждения переполнены. </w:t>
      </w:r>
    </w:p>
    <w:p w:rsidR="00E00D3D" w:rsidRDefault="00CD6736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CD6736">
        <w:rPr>
          <w:kern w:val="0"/>
          <w:sz w:val="28"/>
          <w:szCs w:val="28"/>
          <w:lang w:eastAsia="ar-SA"/>
        </w:rPr>
        <w:t xml:space="preserve">Расчет по обеспечению населения планируемой жилой застройки в границах рассматриваемой территории объектами социальной значимости повседневного обслуживания, выполненный в соответствии с РНГП, приведен в таблице № </w:t>
      </w:r>
      <w:r w:rsidR="001B173F">
        <w:rPr>
          <w:kern w:val="0"/>
          <w:sz w:val="28"/>
          <w:szCs w:val="28"/>
          <w:lang w:eastAsia="ar-SA"/>
        </w:rPr>
        <w:t>4</w:t>
      </w:r>
      <w:r w:rsidRPr="00CD6736">
        <w:rPr>
          <w:kern w:val="0"/>
          <w:sz w:val="28"/>
          <w:szCs w:val="28"/>
          <w:lang w:eastAsia="ar-SA"/>
        </w:rPr>
        <w:t>.</w:t>
      </w:r>
    </w:p>
    <w:p w:rsidR="00A75135" w:rsidRDefault="00A75135" w:rsidP="00A75135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</w:p>
    <w:p w:rsidR="00CD6736" w:rsidRDefault="00CD6736" w:rsidP="00E46C42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highlight w:val="yellow"/>
        </w:rPr>
      </w:pPr>
      <w:r w:rsidRPr="00CD6736">
        <w:rPr>
          <w:kern w:val="0"/>
          <w:sz w:val="28"/>
          <w:szCs w:val="28"/>
        </w:rPr>
        <w:lastRenderedPageBreak/>
        <w:t xml:space="preserve">Таблица № </w:t>
      </w:r>
      <w:r w:rsidR="001B173F">
        <w:rPr>
          <w:kern w:val="0"/>
          <w:sz w:val="28"/>
          <w:szCs w:val="28"/>
        </w:rPr>
        <w:t>4</w:t>
      </w:r>
    </w:p>
    <w:tbl>
      <w:tblPr>
        <w:tblW w:w="5000" w:type="pct"/>
        <w:tblCellMar>
          <w:top w:w="55" w:type="dxa"/>
          <w:left w:w="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1"/>
        <w:gridCol w:w="2486"/>
        <w:gridCol w:w="2159"/>
        <w:gridCol w:w="1451"/>
        <w:gridCol w:w="2744"/>
      </w:tblGrid>
      <w:tr w:rsidR="006F3121" w:rsidRPr="00CD6736" w:rsidTr="007B426C">
        <w:trPr>
          <w:trHeight w:val="1009"/>
          <w:tblHeader/>
        </w:trPr>
        <w:tc>
          <w:tcPr>
            <w:tcW w:w="30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№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п/п</w:t>
            </w:r>
          </w:p>
        </w:tc>
        <w:tc>
          <w:tcPr>
            <w:tcW w:w="132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Предприятия и учреждения повседневного обслуживания</w:t>
            </w:r>
          </w:p>
        </w:tc>
        <w:tc>
          <w:tcPr>
            <w:tcW w:w="114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Минимальная обеспеченность</w:t>
            </w:r>
          </w:p>
        </w:tc>
        <w:tc>
          <w:tcPr>
            <w:tcW w:w="77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Расчетные показатели</w:t>
            </w:r>
          </w:p>
        </w:tc>
        <w:tc>
          <w:tcPr>
            <w:tcW w:w="1458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Планируемые показатели</w:t>
            </w:r>
          </w:p>
        </w:tc>
      </w:tr>
      <w:tr w:rsidR="006F3121" w:rsidRPr="00CD6736" w:rsidTr="007B426C">
        <w:trPr>
          <w:trHeight w:val="1777"/>
        </w:trPr>
        <w:tc>
          <w:tcPr>
            <w:tcW w:w="30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32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Детские дошкольные учреждения</w:t>
            </w:r>
          </w:p>
        </w:tc>
        <w:tc>
          <w:tcPr>
            <w:tcW w:w="114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42 места на 1000 жителей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7222</w:t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х42/1000=</w:t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>303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>,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из них для нового населения</w:t>
            </w:r>
          </w:p>
          <w:p w:rsidR="00CD6736" w:rsidRPr="00CD6736" w:rsidRDefault="00CD6736" w:rsidP="007B426C">
            <w:pPr>
              <w:widowControl/>
              <w:tabs>
                <w:tab w:val="left" w:pos="0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D6736">
              <w:rPr>
                <w:kern w:val="0"/>
                <w:sz w:val="24"/>
                <w:szCs w:val="24"/>
                <w:highlight w:val="white"/>
              </w:rPr>
              <w:t>570х42/1000=</w:t>
            </w:r>
            <w:r w:rsidRPr="00CD6736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77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303 мест</w:t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>а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>,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из них для нового населения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 xml:space="preserve">24 </w:t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мест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>а</w:t>
            </w:r>
          </w:p>
        </w:tc>
        <w:tc>
          <w:tcPr>
            <w:tcW w:w="1458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88 мест</w:t>
            </w:r>
            <w:r w:rsidR="006F3121">
              <w:rPr>
                <w:bCs/>
                <w:iCs/>
                <w:kern w:val="0"/>
                <w:sz w:val="24"/>
                <w:szCs w:val="24"/>
              </w:rPr>
              <w:t>,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 xml:space="preserve">МБОУ «Детский сад комбинированного вида </w:t>
            </w:r>
            <w:r w:rsidR="006F3121">
              <w:rPr>
                <w:bCs/>
                <w:iCs/>
                <w:kern w:val="0"/>
                <w:sz w:val="24"/>
                <w:szCs w:val="24"/>
              </w:rPr>
              <w:br/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>№</w:t>
            </w:r>
            <w:r w:rsidR="006F3121">
              <w:rPr>
                <w:bCs/>
                <w:iCs/>
                <w:kern w:val="0"/>
                <w:sz w:val="24"/>
                <w:szCs w:val="24"/>
              </w:rPr>
              <w:t xml:space="preserve"> 180» по</w:t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 xml:space="preserve"> </w:t>
            </w:r>
            <w:r w:rsidR="009D34E5">
              <w:rPr>
                <w:bCs/>
                <w:iCs/>
                <w:kern w:val="0"/>
                <w:sz w:val="24"/>
                <w:szCs w:val="24"/>
              </w:rPr>
              <w:t>ул. </w:t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>Туполева, 4</w:t>
            </w:r>
          </w:p>
        </w:tc>
      </w:tr>
      <w:tr w:rsidR="006F3121" w:rsidRPr="00CD6736" w:rsidTr="007B426C">
        <w:trPr>
          <w:trHeight w:val="2442"/>
        </w:trPr>
        <w:tc>
          <w:tcPr>
            <w:tcW w:w="30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32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Общеобразовательные школы</w:t>
            </w:r>
          </w:p>
        </w:tc>
        <w:tc>
          <w:tcPr>
            <w:tcW w:w="114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  <w:highlight w:val="white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91 мест</w:t>
            </w:r>
            <w:r w:rsidR="006F3121">
              <w:rPr>
                <w:bCs/>
                <w:iCs/>
                <w:kern w:val="0"/>
                <w:sz w:val="24"/>
                <w:szCs w:val="24"/>
                <w:highlight w:val="white"/>
              </w:rPr>
              <w:t>о</w:t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 </w:t>
            </w:r>
            <w:r w:rsidR="006F3121">
              <w:rPr>
                <w:bCs/>
                <w:iCs/>
                <w:kern w:val="0"/>
                <w:sz w:val="24"/>
                <w:szCs w:val="24"/>
                <w:highlight w:val="white"/>
              </w:rPr>
              <w:br/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на 1000 </w:t>
            </w:r>
            <w:r w:rsidR="006F3121"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чел.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7222</w:t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х91/1000=657</w:t>
            </w:r>
            <w:r w:rsidR="003E3376">
              <w:rPr>
                <w:bCs/>
                <w:iCs/>
                <w:kern w:val="0"/>
                <w:sz w:val="24"/>
                <w:szCs w:val="24"/>
                <w:highlight w:val="white"/>
              </w:rPr>
              <w:t>,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из них для нового населения</w:t>
            </w:r>
          </w:p>
          <w:p w:rsidR="00CD6736" w:rsidRPr="00CD6736" w:rsidRDefault="00CD6736" w:rsidP="007B426C">
            <w:pPr>
              <w:widowControl/>
              <w:tabs>
                <w:tab w:val="left" w:pos="0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D6736">
              <w:rPr>
                <w:kern w:val="0"/>
                <w:sz w:val="24"/>
                <w:szCs w:val="24"/>
              </w:rPr>
              <w:t>570</w:t>
            </w:r>
            <w:r w:rsidRPr="00CD6736">
              <w:rPr>
                <w:color w:val="000000"/>
                <w:kern w:val="0"/>
                <w:sz w:val="24"/>
                <w:szCs w:val="24"/>
                <w:highlight w:val="white"/>
              </w:rPr>
              <w:t>х91/1000=</w:t>
            </w:r>
            <w:r w:rsidRPr="00CD6736">
              <w:rPr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77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657 мест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>,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из них для нового населения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52 мест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>а</w:t>
            </w:r>
          </w:p>
        </w:tc>
        <w:tc>
          <w:tcPr>
            <w:tcW w:w="1458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251 место</w:t>
            </w:r>
            <w:r w:rsidR="006F3121">
              <w:rPr>
                <w:bCs/>
                <w:iCs/>
                <w:kern w:val="0"/>
                <w:sz w:val="24"/>
                <w:szCs w:val="24"/>
              </w:rPr>
              <w:t>,</w:t>
            </w:r>
          </w:p>
          <w:p w:rsidR="00CD6736" w:rsidRPr="00CD6736" w:rsidRDefault="006F3121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>
              <w:rPr>
                <w:bCs/>
                <w:iCs/>
                <w:kern w:val="0"/>
                <w:sz w:val="24"/>
                <w:szCs w:val="24"/>
              </w:rPr>
              <w:t>п</w:t>
            </w:r>
            <w:r w:rsidR="00CD6736" w:rsidRPr="00CD6736">
              <w:rPr>
                <w:bCs/>
                <w:iCs/>
                <w:kern w:val="0"/>
                <w:sz w:val="24"/>
                <w:szCs w:val="24"/>
              </w:rPr>
              <w:t xml:space="preserve">роектом планировки территории предусматривается реконструкция </w:t>
            </w:r>
            <w:r>
              <w:rPr>
                <w:bCs/>
                <w:iCs/>
                <w:kern w:val="0"/>
                <w:sz w:val="24"/>
                <w:szCs w:val="24"/>
              </w:rPr>
              <w:br/>
            </w:r>
            <w:r w:rsidR="00CD6736" w:rsidRPr="00CD6736">
              <w:rPr>
                <w:bCs/>
                <w:iCs/>
                <w:kern w:val="0"/>
                <w:sz w:val="24"/>
                <w:szCs w:val="24"/>
              </w:rPr>
              <w:t>МБОУ СОШ №</w:t>
            </w:r>
            <w:r>
              <w:rPr>
                <w:bCs/>
                <w:iCs/>
                <w:kern w:val="0"/>
                <w:sz w:val="24"/>
                <w:szCs w:val="24"/>
              </w:rPr>
              <w:t xml:space="preserve"> </w:t>
            </w:r>
            <w:r w:rsidR="00CD6736" w:rsidRPr="00CD6736">
              <w:rPr>
                <w:bCs/>
                <w:iCs/>
                <w:kern w:val="0"/>
                <w:sz w:val="24"/>
                <w:szCs w:val="24"/>
              </w:rPr>
              <w:t xml:space="preserve">30 </w:t>
            </w:r>
            <w:r>
              <w:rPr>
                <w:bCs/>
                <w:iCs/>
                <w:kern w:val="0"/>
                <w:sz w:val="24"/>
                <w:szCs w:val="24"/>
              </w:rPr>
              <w:br/>
              <w:t xml:space="preserve">по </w:t>
            </w:r>
            <w:r w:rsidR="009D34E5">
              <w:rPr>
                <w:bCs/>
                <w:iCs/>
                <w:kern w:val="0"/>
                <w:sz w:val="24"/>
                <w:szCs w:val="24"/>
              </w:rPr>
              <w:t>ул. </w:t>
            </w:r>
            <w:r w:rsidR="00CD6736" w:rsidRPr="00CD6736">
              <w:rPr>
                <w:bCs/>
                <w:iCs/>
                <w:kern w:val="0"/>
                <w:sz w:val="24"/>
                <w:szCs w:val="24"/>
              </w:rPr>
              <w:t xml:space="preserve">Туполева, 20 </w:t>
            </w:r>
            <w:r>
              <w:rPr>
                <w:bCs/>
                <w:iCs/>
                <w:kern w:val="0"/>
                <w:sz w:val="24"/>
                <w:szCs w:val="24"/>
              </w:rPr>
              <w:br/>
            </w:r>
            <w:r w:rsidR="00CD6736" w:rsidRPr="00CD6736">
              <w:rPr>
                <w:bCs/>
                <w:iCs/>
                <w:kern w:val="0"/>
                <w:sz w:val="24"/>
                <w:szCs w:val="24"/>
              </w:rPr>
              <w:t>на 1501 человека</w:t>
            </w:r>
          </w:p>
        </w:tc>
      </w:tr>
      <w:tr w:rsidR="006F3121" w:rsidRPr="00CD6736" w:rsidTr="007B426C">
        <w:trPr>
          <w:trHeight w:val="2152"/>
        </w:trPr>
        <w:tc>
          <w:tcPr>
            <w:tcW w:w="30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132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6F3121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  <w:highlight w:val="white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Предприятия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торговли</w:t>
            </w:r>
          </w:p>
        </w:tc>
        <w:tc>
          <w:tcPr>
            <w:tcW w:w="114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300 кв. м </w:t>
            </w:r>
            <w:r w:rsidR="006F3121">
              <w:rPr>
                <w:bCs/>
                <w:iCs/>
                <w:kern w:val="0"/>
                <w:sz w:val="24"/>
                <w:szCs w:val="24"/>
                <w:highlight w:val="white"/>
              </w:rPr>
              <w:br/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торговой площади </w:t>
            </w:r>
            <w:r w:rsidR="006F3121">
              <w:rPr>
                <w:bCs/>
                <w:iCs/>
                <w:kern w:val="0"/>
                <w:sz w:val="24"/>
                <w:szCs w:val="24"/>
                <w:highlight w:val="white"/>
              </w:rPr>
              <w:br/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на 1000 </w:t>
            </w:r>
            <w:r w:rsidR="006F3121"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чел.</w:t>
            </w:r>
          </w:p>
        </w:tc>
        <w:tc>
          <w:tcPr>
            <w:tcW w:w="77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 xml:space="preserve">2166 </w:t>
            </w:r>
            <w:r w:rsidR="006F3121">
              <w:rPr>
                <w:bCs/>
                <w:iCs/>
                <w:kern w:val="0"/>
                <w:sz w:val="24"/>
                <w:szCs w:val="24"/>
                <w:highlight w:val="white"/>
              </w:rPr>
              <w:t>кв. м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>,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из них для нового населения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  <w:highlight w:val="white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171 кв.</w:t>
            </w:r>
            <w:r w:rsidR="006F3121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 м </w:t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торговой площади</w:t>
            </w:r>
          </w:p>
        </w:tc>
        <w:tc>
          <w:tcPr>
            <w:tcW w:w="1458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CD6736" w:rsidRPr="00CD6736" w:rsidRDefault="00CD6736" w:rsidP="007B426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D6736">
              <w:rPr>
                <w:kern w:val="0"/>
                <w:sz w:val="24"/>
                <w:szCs w:val="24"/>
                <w:lang w:eastAsia="ar-SA"/>
              </w:rPr>
              <w:t>Многоэтажное многофункциональное здание</w:t>
            </w:r>
            <w:r w:rsidRPr="00CD6736">
              <w:rPr>
                <w:color w:val="FF0000"/>
                <w:kern w:val="0"/>
                <w:sz w:val="24"/>
                <w:szCs w:val="24"/>
              </w:rPr>
              <w:t xml:space="preserve"> </w:t>
            </w:r>
            <w:r w:rsidRPr="00CD6736">
              <w:rPr>
                <w:kern w:val="0"/>
                <w:sz w:val="24"/>
                <w:szCs w:val="24"/>
              </w:rPr>
              <w:t>со встроенными нежилыми помещениями</w:t>
            </w:r>
            <w:r w:rsidRPr="00CD6736">
              <w:rPr>
                <w:color w:val="FF0000"/>
                <w:kern w:val="0"/>
                <w:sz w:val="24"/>
                <w:szCs w:val="24"/>
              </w:rPr>
              <w:t xml:space="preserve"> </w:t>
            </w:r>
            <w:r w:rsidRPr="00CD6736">
              <w:rPr>
                <w:kern w:val="0"/>
                <w:sz w:val="24"/>
                <w:szCs w:val="24"/>
              </w:rPr>
              <w:t>2158,24</w:t>
            </w:r>
            <w:r w:rsidR="006F3121">
              <w:rPr>
                <w:kern w:val="0"/>
                <w:sz w:val="24"/>
                <w:szCs w:val="24"/>
              </w:rPr>
              <w:t xml:space="preserve"> </w:t>
            </w:r>
            <w:r w:rsidR="006F3121">
              <w:rPr>
                <w:bCs/>
                <w:iCs/>
                <w:kern w:val="0"/>
                <w:sz w:val="24"/>
                <w:szCs w:val="24"/>
              </w:rPr>
              <w:t>кв. м</w:t>
            </w:r>
          </w:p>
        </w:tc>
      </w:tr>
      <w:tr w:rsidR="006F3121" w:rsidRPr="00CD6736" w:rsidTr="007B426C">
        <w:trPr>
          <w:trHeight w:val="2156"/>
        </w:trPr>
        <w:tc>
          <w:tcPr>
            <w:tcW w:w="30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32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6F3121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  <w:highlight w:val="white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Предприятия</w:t>
            </w:r>
          </w:p>
          <w:p w:rsidR="006F3121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  <w:highlight w:val="white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бытового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обслуживания</w:t>
            </w:r>
          </w:p>
        </w:tc>
        <w:tc>
          <w:tcPr>
            <w:tcW w:w="114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9 </w:t>
            </w:r>
            <w:r w:rsidR="003E3376">
              <w:rPr>
                <w:bCs/>
                <w:iCs/>
                <w:kern w:val="0"/>
                <w:sz w:val="24"/>
                <w:szCs w:val="24"/>
                <w:highlight w:val="white"/>
              </w:rPr>
              <w:t>рабочих мест</w:t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 </w:t>
            </w:r>
            <w:r w:rsidR="006F3121">
              <w:rPr>
                <w:bCs/>
                <w:iCs/>
                <w:kern w:val="0"/>
                <w:sz w:val="24"/>
                <w:szCs w:val="24"/>
                <w:highlight w:val="white"/>
              </w:rPr>
              <w:br/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на 1000 </w:t>
            </w:r>
            <w:r w:rsidR="006F3121"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чел.</w:t>
            </w:r>
          </w:p>
        </w:tc>
        <w:tc>
          <w:tcPr>
            <w:tcW w:w="77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 xml:space="preserve">65 </w:t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рабочих мест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>,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из них для нового населения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5 рабочих мест</w:t>
            </w:r>
          </w:p>
        </w:tc>
        <w:tc>
          <w:tcPr>
            <w:tcW w:w="1458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CD6736" w:rsidRPr="00CD6736" w:rsidRDefault="003E337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>
              <w:rPr>
                <w:bCs/>
                <w:iCs/>
                <w:kern w:val="0"/>
                <w:sz w:val="24"/>
                <w:szCs w:val="24"/>
                <w:lang w:eastAsia="ar-SA"/>
              </w:rPr>
              <w:t>Многоэтажное многофункциональное здание</w:t>
            </w:r>
            <w:r w:rsidR="00CD6736" w:rsidRPr="00CD6736">
              <w:rPr>
                <w:bCs/>
                <w:iCs/>
                <w:color w:val="FF0000"/>
                <w:kern w:val="0"/>
                <w:sz w:val="24"/>
                <w:szCs w:val="24"/>
              </w:rPr>
              <w:t xml:space="preserve"> </w:t>
            </w:r>
            <w:r w:rsidR="00CD6736" w:rsidRPr="00CD6736">
              <w:rPr>
                <w:bCs/>
                <w:iCs/>
                <w:kern w:val="0"/>
                <w:sz w:val="24"/>
                <w:szCs w:val="24"/>
              </w:rPr>
              <w:t>со встроенными нежилыми помещениями</w:t>
            </w:r>
          </w:p>
        </w:tc>
      </w:tr>
      <w:tr w:rsidR="006F3121" w:rsidRPr="00CD6736" w:rsidTr="007B426C">
        <w:trPr>
          <w:trHeight w:val="1876"/>
        </w:trPr>
        <w:tc>
          <w:tcPr>
            <w:tcW w:w="30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32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Отделение банка, операционная касса</w:t>
            </w:r>
          </w:p>
        </w:tc>
        <w:tc>
          <w:tcPr>
            <w:tcW w:w="114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1 объект </w:t>
            </w:r>
            <w:r w:rsidR="006F3121">
              <w:rPr>
                <w:bCs/>
                <w:iCs/>
                <w:kern w:val="0"/>
                <w:sz w:val="24"/>
                <w:szCs w:val="24"/>
                <w:highlight w:val="white"/>
              </w:rPr>
              <w:br/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на 10 тыс. чел.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7222</w:t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х1/10000=0,1</w:t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>2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>,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из них для нового населения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570х1/10000=0,0</w:t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1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 xml:space="preserve"> объект</w:t>
            </w:r>
          </w:p>
        </w:tc>
        <w:tc>
          <w:tcPr>
            <w:tcW w:w="1458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E00D3D" w:rsidRPr="00E00D3D" w:rsidRDefault="00E00D3D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E00D3D">
              <w:rPr>
                <w:bCs/>
                <w:iCs/>
                <w:kern w:val="0"/>
                <w:sz w:val="24"/>
                <w:szCs w:val="24"/>
              </w:rPr>
              <w:t>1 объект</w:t>
            </w:r>
          </w:p>
          <w:p w:rsidR="00CD6736" w:rsidRPr="00CD6736" w:rsidRDefault="00E00D3D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E00D3D">
              <w:rPr>
                <w:bCs/>
                <w:iCs/>
                <w:kern w:val="0"/>
                <w:sz w:val="24"/>
                <w:szCs w:val="24"/>
              </w:rPr>
              <w:t>в радиусе доступности</w:t>
            </w:r>
          </w:p>
        </w:tc>
      </w:tr>
      <w:tr w:rsidR="006F3121" w:rsidRPr="00CD6736" w:rsidTr="007B426C">
        <w:tc>
          <w:tcPr>
            <w:tcW w:w="30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32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Отделение связи</w:t>
            </w:r>
          </w:p>
        </w:tc>
        <w:tc>
          <w:tcPr>
            <w:tcW w:w="114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1 объект </w:t>
            </w:r>
            <w:r w:rsidR="006F3121">
              <w:rPr>
                <w:bCs/>
                <w:iCs/>
                <w:kern w:val="0"/>
                <w:sz w:val="24"/>
                <w:szCs w:val="24"/>
                <w:highlight w:val="white"/>
              </w:rPr>
              <w:br/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на 14 тыс. чел.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7222</w:t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х1/14000=0,</w:t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>08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>,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из них для нового населения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570х1/14000=0,0</w:t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3E337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1</w:t>
            </w:r>
            <w:r>
              <w:rPr>
                <w:bCs/>
                <w:iCs/>
                <w:kern w:val="0"/>
                <w:sz w:val="24"/>
                <w:szCs w:val="24"/>
              </w:rPr>
              <w:t xml:space="preserve"> объект</w:t>
            </w:r>
          </w:p>
        </w:tc>
        <w:tc>
          <w:tcPr>
            <w:tcW w:w="1458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  <w:highlight w:val="white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1 объект</w:t>
            </w:r>
          </w:p>
          <w:p w:rsidR="00CD6736" w:rsidRPr="00CD6736" w:rsidRDefault="00E00D3D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>
              <w:rPr>
                <w:bCs/>
                <w:iCs/>
                <w:kern w:val="0"/>
                <w:sz w:val="24"/>
                <w:szCs w:val="24"/>
                <w:highlight w:val="white"/>
              </w:rPr>
              <w:t>в</w:t>
            </w:r>
            <w:r w:rsidR="00CD6736"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 радиусе доступности</w:t>
            </w:r>
          </w:p>
        </w:tc>
      </w:tr>
      <w:tr w:rsidR="006F3121" w:rsidRPr="00CD6736" w:rsidTr="007B426C">
        <w:tc>
          <w:tcPr>
            <w:tcW w:w="30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lastRenderedPageBreak/>
              <w:t>7</w:t>
            </w:r>
          </w:p>
        </w:tc>
        <w:tc>
          <w:tcPr>
            <w:tcW w:w="132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Аптечный пункт</w:t>
            </w:r>
          </w:p>
        </w:tc>
        <w:tc>
          <w:tcPr>
            <w:tcW w:w="114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1 объект </w:t>
            </w:r>
            <w:r w:rsidR="006F3121">
              <w:rPr>
                <w:bCs/>
                <w:iCs/>
                <w:kern w:val="0"/>
                <w:sz w:val="24"/>
                <w:szCs w:val="24"/>
                <w:highlight w:val="white"/>
              </w:rPr>
              <w:br/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на 15 тыс. чел.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7222х1/15000=0,</w:t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>5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>,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из них для нового населения</w:t>
            </w:r>
          </w:p>
          <w:p w:rsidR="00CD6736" w:rsidRPr="00CD6736" w:rsidRDefault="006F3121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>
              <w:rPr>
                <w:bCs/>
                <w:iCs/>
                <w:kern w:val="0"/>
                <w:sz w:val="24"/>
                <w:szCs w:val="24"/>
              </w:rPr>
              <w:t>570х1/15</w:t>
            </w:r>
            <w:r w:rsidRPr="006F3121">
              <w:rPr>
                <w:bCs/>
                <w:iCs/>
                <w:kern w:val="0"/>
                <w:sz w:val="24"/>
                <w:szCs w:val="24"/>
              </w:rPr>
              <w:t>000=0,04</w:t>
            </w:r>
          </w:p>
        </w:tc>
        <w:tc>
          <w:tcPr>
            <w:tcW w:w="77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3E337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1</w:t>
            </w:r>
            <w:r>
              <w:rPr>
                <w:bCs/>
                <w:iCs/>
                <w:kern w:val="0"/>
                <w:sz w:val="24"/>
                <w:szCs w:val="24"/>
              </w:rPr>
              <w:t xml:space="preserve"> объект</w:t>
            </w:r>
          </w:p>
        </w:tc>
        <w:tc>
          <w:tcPr>
            <w:tcW w:w="1458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  <w:highlight w:val="white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1 объект</w:t>
            </w:r>
          </w:p>
          <w:p w:rsidR="00CD6736" w:rsidRPr="00CD6736" w:rsidRDefault="00E00D3D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>
              <w:rPr>
                <w:bCs/>
                <w:iCs/>
                <w:kern w:val="0"/>
                <w:sz w:val="24"/>
                <w:szCs w:val="24"/>
                <w:highlight w:val="white"/>
              </w:rPr>
              <w:t>в</w:t>
            </w:r>
            <w:r w:rsidR="00CD6736"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 радиусе доступности</w:t>
            </w:r>
          </w:p>
        </w:tc>
      </w:tr>
      <w:tr w:rsidR="006F3121" w:rsidRPr="00CD6736" w:rsidTr="007B426C">
        <w:tc>
          <w:tcPr>
            <w:tcW w:w="30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8</w:t>
            </w:r>
          </w:p>
        </w:tc>
        <w:tc>
          <w:tcPr>
            <w:tcW w:w="132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 xml:space="preserve">20 мест </w:t>
            </w:r>
            <w:r w:rsidR="006F3121">
              <w:rPr>
                <w:bCs/>
                <w:iCs/>
                <w:kern w:val="0"/>
                <w:sz w:val="24"/>
                <w:szCs w:val="24"/>
                <w:highlight w:val="white"/>
              </w:rPr>
              <w:br/>
            </w: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на 1 тыс. чел.</w:t>
            </w:r>
          </w:p>
          <w:p w:rsid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7222х20/1000=</w:t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>144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>,</w:t>
            </w:r>
          </w:p>
          <w:p w:rsidR="006F3121" w:rsidRPr="00CD6736" w:rsidRDefault="006F3121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из них для нового населения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570х20/1000=</w:t>
            </w:r>
            <w:r w:rsidR="002F29FB">
              <w:rPr>
                <w:bCs/>
                <w:iCs/>
                <w:kern w:val="0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144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 xml:space="preserve"> места,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из них для нового населения</w:t>
            </w:r>
          </w:p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</w:rPr>
              <w:t>11</w:t>
            </w:r>
            <w:r w:rsidR="003E3376">
              <w:rPr>
                <w:bCs/>
                <w:iCs/>
                <w:kern w:val="0"/>
                <w:sz w:val="24"/>
                <w:szCs w:val="24"/>
              </w:rPr>
              <w:t xml:space="preserve"> мест</w:t>
            </w:r>
          </w:p>
        </w:tc>
        <w:tc>
          <w:tcPr>
            <w:tcW w:w="1458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CD6736" w:rsidRPr="00CD6736" w:rsidRDefault="00CD6736" w:rsidP="007B426C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kern w:val="0"/>
                <w:sz w:val="24"/>
                <w:szCs w:val="24"/>
              </w:rPr>
            </w:pPr>
            <w:r w:rsidRPr="00CD6736">
              <w:rPr>
                <w:bCs/>
                <w:iCs/>
                <w:kern w:val="0"/>
                <w:sz w:val="24"/>
                <w:szCs w:val="24"/>
                <w:highlight w:val="white"/>
              </w:rPr>
              <w:t>В радиусе доступности</w:t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 xml:space="preserve"> школа искусств </w:t>
            </w:r>
            <w:r w:rsidR="006F3121">
              <w:rPr>
                <w:bCs/>
                <w:iCs/>
                <w:kern w:val="0"/>
                <w:sz w:val="24"/>
                <w:szCs w:val="24"/>
              </w:rPr>
              <w:br/>
              <w:t xml:space="preserve">по </w:t>
            </w:r>
            <w:r w:rsidR="009D34E5">
              <w:rPr>
                <w:bCs/>
                <w:iCs/>
                <w:kern w:val="0"/>
                <w:sz w:val="24"/>
                <w:szCs w:val="24"/>
              </w:rPr>
              <w:t>ул. </w:t>
            </w:r>
            <w:r w:rsidRPr="00CD6736">
              <w:rPr>
                <w:bCs/>
                <w:iCs/>
                <w:kern w:val="0"/>
                <w:sz w:val="24"/>
                <w:szCs w:val="24"/>
              </w:rPr>
              <w:t>Баррикадная, 9а</w:t>
            </w:r>
          </w:p>
        </w:tc>
      </w:tr>
    </w:tbl>
    <w:p w:rsidR="00CD6736" w:rsidRDefault="00CD6736" w:rsidP="00E46C42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9B0DD5" w:rsidRPr="009B0DD5" w:rsidRDefault="009B0DD5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B0DD5">
        <w:rPr>
          <w:kern w:val="0"/>
          <w:sz w:val="28"/>
          <w:szCs w:val="28"/>
        </w:rPr>
        <w:t>Для обеспечения существующего и планируемого населения рассматриваемой территории</w:t>
      </w:r>
      <w:r>
        <w:rPr>
          <w:kern w:val="0"/>
          <w:sz w:val="28"/>
          <w:szCs w:val="28"/>
        </w:rPr>
        <w:t xml:space="preserve"> необходимыми местами</w:t>
      </w:r>
      <w:r w:rsidRPr="009B0DD5">
        <w:rPr>
          <w:kern w:val="0"/>
          <w:sz w:val="28"/>
          <w:szCs w:val="28"/>
        </w:rPr>
        <w:t xml:space="preserve"> </w:t>
      </w:r>
      <w:r w:rsidR="003E3376">
        <w:rPr>
          <w:kern w:val="0"/>
          <w:sz w:val="28"/>
          <w:szCs w:val="28"/>
        </w:rPr>
        <w:t xml:space="preserve">в общеобразовательной организации </w:t>
      </w:r>
      <w:r w:rsidRPr="009B0DD5">
        <w:rPr>
          <w:kern w:val="0"/>
          <w:sz w:val="28"/>
          <w:szCs w:val="28"/>
        </w:rPr>
        <w:t>настоящим проектом предусмо</w:t>
      </w:r>
      <w:r w:rsidR="003E3376">
        <w:rPr>
          <w:kern w:val="0"/>
          <w:sz w:val="28"/>
          <w:szCs w:val="28"/>
        </w:rPr>
        <w:t>трена реконструкция существующего</w:t>
      </w:r>
      <w:r w:rsidRPr="009B0DD5">
        <w:rPr>
          <w:kern w:val="0"/>
          <w:sz w:val="28"/>
          <w:szCs w:val="28"/>
        </w:rPr>
        <w:t xml:space="preserve"> МБОУ СОШ №</w:t>
      </w:r>
      <w:r>
        <w:rPr>
          <w:kern w:val="0"/>
          <w:sz w:val="28"/>
          <w:szCs w:val="28"/>
        </w:rPr>
        <w:t xml:space="preserve"> </w:t>
      </w:r>
      <w:r w:rsidRPr="009B0DD5">
        <w:rPr>
          <w:kern w:val="0"/>
          <w:sz w:val="28"/>
          <w:szCs w:val="28"/>
        </w:rPr>
        <w:t xml:space="preserve">30 </w:t>
      </w:r>
      <w:r>
        <w:rPr>
          <w:kern w:val="0"/>
          <w:sz w:val="28"/>
          <w:szCs w:val="28"/>
        </w:rPr>
        <w:t xml:space="preserve">по </w:t>
      </w:r>
      <w:r w:rsidR="009D34E5">
        <w:rPr>
          <w:kern w:val="0"/>
          <w:sz w:val="28"/>
          <w:szCs w:val="28"/>
        </w:rPr>
        <w:t>ул. </w:t>
      </w:r>
      <w:r w:rsidR="003E3376">
        <w:rPr>
          <w:kern w:val="0"/>
          <w:sz w:val="28"/>
          <w:szCs w:val="28"/>
        </w:rPr>
        <w:t>Туполева, 20</w:t>
      </w:r>
      <w:r w:rsidR="006B5D7A">
        <w:rPr>
          <w:kern w:val="0"/>
          <w:sz w:val="28"/>
          <w:szCs w:val="28"/>
        </w:rPr>
        <w:t xml:space="preserve"> </w:t>
      </w:r>
      <w:r w:rsidRPr="009B0DD5">
        <w:rPr>
          <w:kern w:val="0"/>
          <w:sz w:val="28"/>
          <w:szCs w:val="28"/>
        </w:rPr>
        <w:t>с увеличением мощности с 960 чел. до 1501 чел. на территории общей площадью 26 732 кв. м.</w:t>
      </w:r>
    </w:p>
    <w:p w:rsidR="009B0DD5" w:rsidRPr="009B0DD5" w:rsidRDefault="009B0DD5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B0DD5">
        <w:rPr>
          <w:kern w:val="0"/>
          <w:sz w:val="28"/>
          <w:szCs w:val="28"/>
        </w:rPr>
        <w:t xml:space="preserve">Размер земельных участков для </w:t>
      </w:r>
      <w:r w:rsidR="006B5D7A" w:rsidRPr="009B0DD5">
        <w:rPr>
          <w:kern w:val="0"/>
          <w:sz w:val="28"/>
          <w:szCs w:val="28"/>
        </w:rPr>
        <w:t xml:space="preserve">общеобразовательной организации </w:t>
      </w:r>
      <w:r w:rsidRPr="009B0DD5">
        <w:rPr>
          <w:kern w:val="0"/>
          <w:sz w:val="28"/>
          <w:szCs w:val="28"/>
        </w:rPr>
        <w:t xml:space="preserve">устанавливается в соответствии с нормами расчета учреждений, организаций и предприятий обслуживания и размерами их земельных участков, устанавливаемыми приложением Д </w:t>
      </w:r>
      <w:r w:rsidR="009D34E5">
        <w:rPr>
          <w:kern w:val="0"/>
          <w:sz w:val="28"/>
          <w:szCs w:val="28"/>
        </w:rPr>
        <w:t>СП </w:t>
      </w:r>
      <w:r w:rsidRPr="009B0DD5">
        <w:rPr>
          <w:kern w:val="0"/>
          <w:sz w:val="28"/>
          <w:szCs w:val="28"/>
        </w:rPr>
        <w:t xml:space="preserve">42.13330.2016. В условиях реконструкции размеры земельных участков </w:t>
      </w:r>
      <w:r w:rsidR="003E3376">
        <w:rPr>
          <w:kern w:val="0"/>
          <w:sz w:val="28"/>
          <w:szCs w:val="28"/>
        </w:rPr>
        <w:t>общеобразовательных организаций могут быть уменьшены на</w:t>
      </w:r>
      <w:r w:rsidRPr="009B0DD5">
        <w:rPr>
          <w:kern w:val="0"/>
          <w:sz w:val="28"/>
          <w:szCs w:val="28"/>
        </w:rPr>
        <w:t xml:space="preserve"> 20%. </w:t>
      </w:r>
    </w:p>
    <w:p w:rsidR="009B0DD5" w:rsidRPr="009B0DD5" w:rsidRDefault="009B0DD5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B0DD5">
        <w:rPr>
          <w:kern w:val="0"/>
          <w:sz w:val="28"/>
          <w:szCs w:val="28"/>
        </w:rPr>
        <w:t>Кроме того, проектом планировки</w:t>
      </w:r>
      <w:r w:rsidR="003E3376">
        <w:rPr>
          <w:kern w:val="0"/>
          <w:sz w:val="28"/>
          <w:szCs w:val="28"/>
        </w:rPr>
        <w:t xml:space="preserve"> </w:t>
      </w:r>
      <w:r w:rsidR="003E3376" w:rsidRPr="009B0DD5">
        <w:rPr>
          <w:kern w:val="0"/>
          <w:sz w:val="28"/>
          <w:szCs w:val="28"/>
        </w:rPr>
        <w:t xml:space="preserve">на территории </w:t>
      </w:r>
      <w:r w:rsidR="003E3376" w:rsidRPr="006B5D7A">
        <w:rPr>
          <w:kern w:val="0"/>
          <w:sz w:val="28"/>
          <w:szCs w:val="28"/>
        </w:rPr>
        <w:t>общеобразовательной организации</w:t>
      </w:r>
      <w:r w:rsidRPr="009B0DD5">
        <w:rPr>
          <w:kern w:val="0"/>
          <w:sz w:val="28"/>
          <w:szCs w:val="28"/>
        </w:rPr>
        <w:t xml:space="preserve"> предусмотрено размещение спортивной площадки размером 40*60 м.</w:t>
      </w:r>
    </w:p>
    <w:p w:rsidR="009B0DD5" w:rsidRDefault="009B0DD5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B0DD5">
        <w:rPr>
          <w:kern w:val="0"/>
          <w:sz w:val="28"/>
          <w:szCs w:val="28"/>
        </w:rPr>
        <w:t>Из обеспечения населения объектами в области здравоохранения, исходя из допустимого уровня территориальной доступности, можно выделить:</w:t>
      </w:r>
    </w:p>
    <w:p w:rsidR="009B0DD5" w:rsidRPr="009B0DD5" w:rsidRDefault="009B0DD5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B0DD5"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Pr="009B0DD5">
        <w:rPr>
          <w:kern w:val="0"/>
          <w:sz w:val="28"/>
          <w:szCs w:val="28"/>
        </w:rPr>
        <w:t>Воронеж</w:t>
      </w:r>
      <w:r w:rsidR="003E3376">
        <w:rPr>
          <w:kern w:val="0"/>
          <w:sz w:val="28"/>
          <w:szCs w:val="28"/>
        </w:rPr>
        <w:t>скую городскую поликлинику</w:t>
      </w:r>
      <w:r w:rsidRPr="009B0DD5">
        <w:rPr>
          <w:kern w:val="0"/>
          <w:sz w:val="28"/>
          <w:szCs w:val="28"/>
        </w:rPr>
        <w:t xml:space="preserve"> № 14;</w:t>
      </w:r>
    </w:p>
    <w:p w:rsidR="006B5D7A" w:rsidRDefault="009B0DD5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B0DD5">
        <w:rPr>
          <w:kern w:val="0"/>
          <w:sz w:val="28"/>
          <w:szCs w:val="28"/>
        </w:rPr>
        <w:lastRenderedPageBreak/>
        <w:t>-</w:t>
      </w:r>
      <w:r w:rsidR="000D7B3F">
        <w:rPr>
          <w:kern w:val="0"/>
          <w:sz w:val="28"/>
          <w:szCs w:val="28"/>
        </w:rPr>
        <w:t> </w:t>
      </w:r>
      <w:r w:rsidR="003E3376">
        <w:rPr>
          <w:kern w:val="0"/>
          <w:sz w:val="28"/>
          <w:szCs w:val="28"/>
        </w:rPr>
        <w:t>городскую больницу</w:t>
      </w:r>
      <w:r w:rsidRPr="009B0DD5">
        <w:rPr>
          <w:kern w:val="0"/>
          <w:sz w:val="28"/>
          <w:szCs w:val="28"/>
        </w:rPr>
        <w:t xml:space="preserve"> №</w:t>
      </w:r>
      <w:r w:rsidR="006B5D7A">
        <w:rPr>
          <w:kern w:val="0"/>
          <w:sz w:val="28"/>
          <w:szCs w:val="28"/>
        </w:rPr>
        <w:t xml:space="preserve"> </w:t>
      </w:r>
      <w:r w:rsidRPr="009B0DD5">
        <w:rPr>
          <w:kern w:val="0"/>
          <w:sz w:val="28"/>
          <w:szCs w:val="28"/>
        </w:rPr>
        <w:t>16</w:t>
      </w:r>
      <w:r w:rsidR="006B5D7A">
        <w:rPr>
          <w:kern w:val="0"/>
          <w:sz w:val="28"/>
          <w:szCs w:val="28"/>
        </w:rPr>
        <w:t>;</w:t>
      </w:r>
    </w:p>
    <w:p w:rsidR="00CD6736" w:rsidRPr="006B5D7A" w:rsidRDefault="006B5D7A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>
        <w:rPr>
          <w:kern w:val="0"/>
          <w:sz w:val="28"/>
          <w:szCs w:val="28"/>
        </w:rPr>
        <w:t>аптечные пункты.</w:t>
      </w:r>
    </w:p>
    <w:p w:rsidR="006B5D7A" w:rsidRPr="006B5D7A" w:rsidRDefault="006B5D7A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6B5D7A">
        <w:rPr>
          <w:kern w:val="0"/>
          <w:sz w:val="28"/>
          <w:szCs w:val="28"/>
        </w:rPr>
        <w:t xml:space="preserve">Проект планировки сохраняет в своей основе исторически сложившуюся структуру улиц, заложенную на предыдущих этапах развития города, его промышленной и селитебной части, учитывает природно-климатические и ландшафтные условия, выполнен с соблюдением положений Генерального плана. Основные пешеходные связи рассматриваемой территории обеспечивают удобную пешеходную доступность </w:t>
      </w:r>
      <w:r w:rsidR="003E3376">
        <w:rPr>
          <w:kern w:val="0"/>
          <w:sz w:val="28"/>
          <w:szCs w:val="28"/>
        </w:rPr>
        <w:t>объектов обслуживания, остановок</w:t>
      </w:r>
      <w:r w:rsidRPr="006B5D7A">
        <w:rPr>
          <w:kern w:val="0"/>
          <w:sz w:val="28"/>
          <w:szCs w:val="28"/>
        </w:rPr>
        <w:t xml:space="preserve"> общественного транспорта </w:t>
      </w:r>
      <w:r w:rsidR="003E3376">
        <w:rPr>
          <w:kern w:val="0"/>
          <w:sz w:val="28"/>
          <w:szCs w:val="28"/>
        </w:rPr>
        <w:t>и зон</w:t>
      </w:r>
      <w:r w:rsidRPr="006B5D7A">
        <w:rPr>
          <w:kern w:val="0"/>
          <w:sz w:val="28"/>
          <w:szCs w:val="28"/>
        </w:rPr>
        <w:t xml:space="preserve"> отдыха.</w:t>
      </w:r>
    </w:p>
    <w:p w:rsidR="006B5D7A" w:rsidRPr="006B5D7A" w:rsidRDefault="003E3376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В соответствии с п. 1.3.10.10</w:t>
      </w:r>
      <w:r w:rsidR="006B5D7A" w:rsidRPr="006B5D7A">
        <w:rPr>
          <w:kern w:val="0"/>
          <w:sz w:val="28"/>
          <w:szCs w:val="28"/>
        </w:rPr>
        <w:t xml:space="preserve"> РНГП в многоэтажной многоквартирной застройке жилые здания с квартирами на пе</w:t>
      </w:r>
      <w:r>
        <w:rPr>
          <w:kern w:val="0"/>
          <w:sz w:val="28"/>
          <w:szCs w:val="28"/>
        </w:rPr>
        <w:t>рвых этажах следует располагать</w:t>
      </w:r>
      <w:r w:rsidR="006B5D7A" w:rsidRPr="006B5D7A">
        <w:rPr>
          <w:kern w:val="0"/>
          <w:sz w:val="28"/>
          <w:szCs w:val="28"/>
        </w:rPr>
        <w:t xml:space="preserve"> с отступом от красной линии магистральных улиц не менее 6 м, жилых улиц и проездов не менее 3 м.</w:t>
      </w:r>
    </w:p>
    <w:p w:rsidR="006B5D7A" w:rsidRPr="006B5D7A" w:rsidRDefault="006B5D7A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6B5D7A">
        <w:rPr>
          <w:kern w:val="0"/>
          <w:sz w:val="28"/>
          <w:szCs w:val="28"/>
        </w:rPr>
        <w:t>По красной линии допускается размещать жилые здания со встроенными или пристроенными помещениями общественного назначения (кроме детских дошкольных учреждений), а в условиях сложившейся застройки на жилых улицах – жилые здания с квартирами на первых этажах.</w:t>
      </w:r>
    </w:p>
    <w:p w:rsidR="006B5D7A" w:rsidRPr="006B5D7A" w:rsidRDefault="006B5D7A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6B5D7A">
        <w:rPr>
          <w:kern w:val="0"/>
          <w:sz w:val="28"/>
          <w:szCs w:val="28"/>
        </w:rPr>
        <w:t>Границами технических зон инженерных коммуникаций являются красные линии улично-дорожной сети.</w:t>
      </w:r>
    </w:p>
    <w:p w:rsidR="006B5D7A" w:rsidRPr="006B5D7A" w:rsidRDefault="006B5D7A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6B5D7A">
        <w:rPr>
          <w:kern w:val="0"/>
          <w:sz w:val="28"/>
          <w:szCs w:val="28"/>
        </w:rPr>
        <w:t>Согласно п</w:t>
      </w:r>
      <w:r w:rsidR="00E00D3D">
        <w:rPr>
          <w:kern w:val="0"/>
          <w:sz w:val="28"/>
          <w:szCs w:val="28"/>
        </w:rPr>
        <w:t>од</w:t>
      </w:r>
      <w:r w:rsidRPr="006B5D7A">
        <w:rPr>
          <w:kern w:val="0"/>
          <w:sz w:val="28"/>
          <w:szCs w:val="28"/>
        </w:rPr>
        <w:t>п. 2 п. 1.3.10.4 РНГП для зон застройки многоквартирными жилыми домами, помимо участка многоквартирного жилого дома, автостоянки с местами паркования, хранения легкового автотранспорта, принадлежащего жителям, могут располагаться:</w:t>
      </w:r>
    </w:p>
    <w:p w:rsidR="006B5D7A" w:rsidRPr="006B5D7A" w:rsidRDefault="006B5D7A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6B5D7A"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Pr="006B5D7A">
        <w:rPr>
          <w:kern w:val="0"/>
          <w:sz w:val="28"/>
          <w:szCs w:val="28"/>
        </w:rPr>
        <w:t>на отдельном земельном участке, правообладателем которого является застройщик, осуществляющий строительство многоквартирного жилого дома, либо иной собственник, размещающий на таком участке объект паркования, хранения автотранспорта с целью предоставления машино-мест жителям на условиях аренды, иных правах;</w:t>
      </w:r>
    </w:p>
    <w:p w:rsidR="006B5D7A" w:rsidRPr="006B5D7A" w:rsidRDefault="006B5D7A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6B5D7A">
        <w:rPr>
          <w:kern w:val="0"/>
          <w:sz w:val="28"/>
          <w:szCs w:val="28"/>
        </w:rPr>
        <w:lastRenderedPageBreak/>
        <w:t>-</w:t>
      </w:r>
      <w:r w:rsidR="000D7B3F">
        <w:rPr>
          <w:kern w:val="0"/>
          <w:sz w:val="28"/>
          <w:szCs w:val="28"/>
        </w:rPr>
        <w:t> </w:t>
      </w:r>
      <w:r w:rsidRPr="006B5D7A">
        <w:rPr>
          <w:kern w:val="0"/>
          <w:sz w:val="28"/>
          <w:szCs w:val="28"/>
        </w:rPr>
        <w:t>внутри территорий жилых кварталов, микрорайонов в виде специально организованных площадок, карманов, уширения проезжих частей внутриквартальных проездов.</w:t>
      </w:r>
    </w:p>
    <w:p w:rsidR="006B5D7A" w:rsidRPr="006B5D7A" w:rsidRDefault="006B5D7A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6B5D7A">
        <w:rPr>
          <w:kern w:val="0"/>
          <w:sz w:val="28"/>
          <w:szCs w:val="28"/>
        </w:rPr>
        <w:t>Использование городской земли для строительства малоэтажных гаражей и открытых стоянок большой вместимости в городе, где резервы свободных территорий практически исчерпаны, связано с огромными трудностями, поэтому более целесообразно строить многоэтажные гаражи-стоянки с использованием подземного пространства.</w:t>
      </w:r>
    </w:p>
    <w:p w:rsidR="006B5D7A" w:rsidRPr="006B5D7A" w:rsidRDefault="003E3376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Согласно п. 1.3.10.4</w:t>
      </w:r>
      <w:r w:rsidR="006B5D7A" w:rsidRPr="006B5D7A">
        <w:rPr>
          <w:kern w:val="0"/>
          <w:sz w:val="28"/>
          <w:szCs w:val="28"/>
        </w:rPr>
        <w:t xml:space="preserve"> РНГП общее расчетное количество парковочных мест в зоне застройки многоквартирными жилыми домами определяется как сумма мест гостевых стоянок (из расчета 40 мест на 1000 жителей) и мест паркования, хранения легкового автотранспорта, принадлежащего жителям, из расчета 1 машино-место на 80 кв. м общей площади квартир. Расчет минимального количества приобъектных стоянок для встроенно-пристроенных нежилых помещений произведен в соответствии с приложением </w:t>
      </w:r>
      <w:r w:rsidR="00E00D3D">
        <w:rPr>
          <w:kern w:val="0"/>
          <w:sz w:val="28"/>
          <w:szCs w:val="28"/>
        </w:rPr>
        <w:t>Ж</w:t>
      </w:r>
      <w:r w:rsidR="006B5D7A" w:rsidRPr="006B5D7A">
        <w:rPr>
          <w:kern w:val="0"/>
          <w:sz w:val="28"/>
          <w:szCs w:val="28"/>
        </w:rPr>
        <w:t xml:space="preserve"> </w:t>
      </w:r>
      <w:r w:rsidR="009D34E5">
        <w:rPr>
          <w:kern w:val="0"/>
          <w:sz w:val="28"/>
          <w:szCs w:val="28"/>
        </w:rPr>
        <w:t>СП </w:t>
      </w:r>
      <w:r w:rsidR="006B5D7A" w:rsidRPr="006B5D7A">
        <w:rPr>
          <w:kern w:val="0"/>
          <w:sz w:val="28"/>
          <w:szCs w:val="28"/>
        </w:rPr>
        <w:t>42.13</w:t>
      </w:r>
      <w:r w:rsidR="00E00D3D">
        <w:rPr>
          <w:kern w:val="0"/>
          <w:sz w:val="28"/>
          <w:szCs w:val="28"/>
        </w:rPr>
        <w:t>330.2016</w:t>
      </w:r>
      <w:r>
        <w:rPr>
          <w:kern w:val="0"/>
          <w:sz w:val="28"/>
          <w:szCs w:val="28"/>
        </w:rPr>
        <w:t>:</w:t>
      </w:r>
      <w:r w:rsidR="00E00D3D">
        <w:rPr>
          <w:kern w:val="0"/>
          <w:sz w:val="28"/>
          <w:szCs w:val="28"/>
        </w:rPr>
        <w:t xml:space="preserve"> 1 машино-место на 50-</w:t>
      </w:r>
      <w:r w:rsidR="006B5D7A" w:rsidRPr="006B5D7A">
        <w:rPr>
          <w:kern w:val="0"/>
          <w:sz w:val="28"/>
          <w:szCs w:val="28"/>
        </w:rPr>
        <w:t xml:space="preserve">60 кв. м общей площади нежилых помещений. В соответствии с </w:t>
      </w:r>
      <w:r>
        <w:rPr>
          <w:kern w:val="0"/>
          <w:sz w:val="28"/>
          <w:szCs w:val="28"/>
        </w:rPr>
        <w:t>разделом 1.3.11</w:t>
      </w:r>
      <w:r w:rsidR="006B5D7A" w:rsidRPr="006B5D7A">
        <w:rPr>
          <w:kern w:val="0"/>
          <w:sz w:val="28"/>
          <w:szCs w:val="28"/>
        </w:rPr>
        <w:t xml:space="preserve"> РНГП расчетное количество машино-мест для парковки у объектов различного назначения (приобъектных стоянок) следует принимать в соответствии с </w:t>
      </w:r>
      <w:r w:rsidR="009D34E5">
        <w:rPr>
          <w:kern w:val="0"/>
          <w:sz w:val="28"/>
          <w:szCs w:val="28"/>
        </w:rPr>
        <w:t>СП </w:t>
      </w:r>
      <w:r w:rsidR="006B5D7A" w:rsidRPr="006B5D7A">
        <w:rPr>
          <w:kern w:val="0"/>
          <w:sz w:val="28"/>
          <w:szCs w:val="28"/>
        </w:rPr>
        <w:t>42.13330.2016 с учетом</w:t>
      </w:r>
      <w:r w:rsidR="00523FC1">
        <w:rPr>
          <w:kern w:val="0"/>
          <w:sz w:val="28"/>
          <w:szCs w:val="28"/>
        </w:rPr>
        <w:t xml:space="preserve"> того</w:t>
      </w:r>
      <w:r w:rsidR="006B5D7A" w:rsidRPr="006B5D7A">
        <w:rPr>
          <w:kern w:val="0"/>
          <w:sz w:val="28"/>
          <w:szCs w:val="28"/>
        </w:rPr>
        <w:t>, что для группы объектов с различным режимом суточного функционирования допускается снижение расчетного количества машино-мест по кажд</w:t>
      </w:r>
      <w:r w:rsidR="00E00D3D">
        <w:rPr>
          <w:kern w:val="0"/>
          <w:sz w:val="28"/>
          <w:szCs w:val="28"/>
        </w:rPr>
        <w:t>ому объекту в отдельности на 10-</w:t>
      </w:r>
      <w:r w:rsidR="006B5D7A" w:rsidRPr="006B5D7A">
        <w:rPr>
          <w:kern w:val="0"/>
          <w:sz w:val="28"/>
          <w:szCs w:val="28"/>
        </w:rPr>
        <w:t xml:space="preserve">15%. </w:t>
      </w:r>
    </w:p>
    <w:p w:rsidR="006B5D7A" w:rsidRPr="006B5D7A" w:rsidRDefault="006B5D7A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6B5D7A">
        <w:rPr>
          <w:kern w:val="0"/>
          <w:sz w:val="28"/>
          <w:szCs w:val="28"/>
        </w:rPr>
        <w:t xml:space="preserve">Расчет необходимого числа парковочных мест для населения планируемой жилой застройки приведен в таблице № </w:t>
      </w:r>
      <w:r w:rsidR="002F29FB">
        <w:rPr>
          <w:kern w:val="0"/>
          <w:sz w:val="28"/>
          <w:szCs w:val="28"/>
        </w:rPr>
        <w:t>5</w:t>
      </w:r>
      <w:r w:rsidRPr="006B5D7A">
        <w:rPr>
          <w:kern w:val="0"/>
          <w:sz w:val="28"/>
          <w:szCs w:val="28"/>
        </w:rPr>
        <w:t>.</w:t>
      </w:r>
    </w:p>
    <w:p w:rsidR="00CD6736" w:rsidRDefault="006B5D7A" w:rsidP="000D7B3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highlight w:val="yellow"/>
        </w:rPr>
      </w:pPr>
      <w:r w:rsidRPr="006B5D7A">
        <w:rPr>
          <w:kern w:val="0"/>
          <w:sz w:val="28"/>
          <w:szCs w:val="28"/>
        </w:rPr>
        <w:t xml:space="preserve">Таблица № </w:t>
      </w:r>
      <w:r w:rsidR="002F29FB">
        <w:rPr>
          <w:kern w:val="0"/>
          <w:sz w:val="28"/>
          <w:szCs w:val="28"/>
        </w:rPr>
        <w:t>5</w:t>
      </w:r>
    </w:p>
    <w:tbl>
      <w:tblPr>
        <w:tblW w:w="5000" w:type="pct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Look w:val="04A0" w:firstRow="1" w:lastRow="0" w:firstColumn="1" w:lastColumn="0" w:noHBand="0" w:noVBand="1"/>
      </w:tblPr>
      <w:tblGrid>
        <w:gridCol w:w="2552"/>
        <w:gridCol w:w="1780"/>
        <w:gridCol w:w="1483"/>
        <w:gridCol w:w="2058"/>
        <w:gridCol w:w="1696"/>
      </w:tblGrid>
      <w:tr w:rsidR="000D7B3F" w:rsidRPr="000D7B3F" w:rsidTr="000D7B3F">
        <w:trPr>
          <w:trHeight w:val="75"/>
          <w:tblHeader/>
        </w:trPr>
        <w:tc>
          <w:tcPr>
            <w:tcW w:w="1274" w:type="pct"/>
            <w:vMerge w:val="restart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Наименование</w:t>
            </w:r>
          </w:p>
        </w:tc>
        <w:tc>
          <w:tcPr>
            <w:tcW w:w="951" w:type="pct"/>
            <w:vMerge w:val="restart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Парковки</w:t>
            </w:r>
          </w:p>
        </w:tc>
        <w:tc>
          <w:tcPr>
            <w:tcW w:w="772" w:type="pct"/>
            <w:vMerge w:val="restart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Расчет</w:t>
            </w:r>
          </w:p>
        </w:tc>
        <w:tc>
          <w:tcPr>
            <w:tcW w:w="2003" w:type="pct"/>
            <w:gridSpan w:val="2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Нормативное число машино-мест</w:t>
            </w:r>
          </w:p>
        </w:tc>
      </w:tr>
      <w:tr w:rsidR="000D7B3F" w:rsidRPr="000D7B3F" w:rsidTr="000D7B3F">
        <w:trPr>
          <w:trHeight w:val="75"/>
          <w:tblHeader/>
        </w:trPr>
        <w:tc>
          <w:tcPr>
            <w:tcW w:w="1274" w:type="pct"/>
            <w:vMerge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1" w:type="pct"/>
            <w:vMerge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vMerge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096" w:type="pct"/>
            <w:shd w:val="clear" w:color="auto" w:fill="auto"/>
          </w:tcPr>
          <w:p w:rsidR="006B5D7A" w:rsidRPr="000D7B3F" w:rsidRDefault="00523FC1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д</w:t>
            </w:r>
            <w:r w:rsidR="006B5D7A" w:rsidRPr="000D7B3F">
              <w:rPr>
                <w:kern w:val="0"/>
                <w:sz w:val="24"/>
                <w:szCs w:val="24"/>
              </w:rPr>
              <w:t>ля постоянного хранения</w:t>
            </w:r>
          </w:p>
        </w:tc>
        <w:tc>
          <w:tcPr>
            <w:tcW w:w="907" w:type="pct"/>
            <w:shd w:val="clear" w:color="auto" w:fill="auto"/>
          </w:tcPr>
          <w:p w:rsidR="006B5D7A" w:rsidRPr="000D7B3F" w:rsidRDefault="00523FC1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д</w:t>
            </w:r>
            <w:r w:rsidR="006B5D7A" w:rsidRPr="000D7B3F">
              <w:rPr>
                <w:kern w:val="0"/>
                <w:sz w:val="24"/>
                <w:szCs w:val="24"/>
              </w:rPr>
              <w:t>ля временного хранения: гостевые,</w:t>
            </w:r>
          </w:p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приобъектные</w:t>
            </w:r>
          </w:p>
        </w:tc>
      </w:tr>
      <w:tr w:rsidR="000D7B3F" w:rsidRPr="000D7B3F" w:rsidTr="000D7B3F">
        <w:trPr>
          <w:trHeight w:val="519"/>
        </w:trPr>
        <w:tc>
          <w:tcPr>
            <w:tcW w:w="1274" w:type="pct"/>
            <w:vMerge w:val="restart"/>
            <w:tcBorders>
              <w:bottom w:val="single" w:sz="8" w:space="0" w:color="000001"/>
            </w:tcBorders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  <w:lang w:eastAsia="ar-SA"/>
              </w:rPr>
              <w:t>Многоэтажное многофункциональное здание</w:t>
            </w:r>
          </w:p>
        </w:tc>
        <w:tc>
          <w:tcPr>
            <w:tcW w:w="951" w:type="pct"/>
            <w:tcBorders>
              <w:bottom w:val="single" w:sz="8" w:space="0" w:color="000001"/>
            </w:tcBorders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для постоянного хранения</w:t>
            </w:r>
          </w:p>
        </w:tc>
        <w:tc>
          <w:tcPr>
            <w:tcW w:w="772" w:type="pct"/>
            <w:tcBorders>
              <w:bottom w:val="single" w:sz="8" w:space="0" w:color="000001"/>
            </w:tcBorders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17098,97/80</w:t>
            </w:r>
          </w:p>
        </w:tc>
        <w:tc>
          <w:tcPr>
            <w:tcW w:w="1096" w:type="pct"/>
            <w:tcBorders>
              <w:bottom w:val="single" w:sz="8" w:space="0" w:color="000001"/>
            </w:tcBorders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214</w:t>
            </w:r>
          </w:p>
        </w:tc>
        <w:tc>
          <w:tcPr>
            <w:tcW w:w="907" w:type="pct"/>
            <w:tcBorders>
              <w:bottom w:val="single" w:sz="8" w:space="0" w:color="000001"/>
            </w:tcBorders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0D7B3F" w:rsidRPr="000D7B3F" w:rsidTr="000D7B3F">
        <w:trPr>
          <w:trHeight w:val="234"/>
        </w:trPr>
        <w:tc>
          <w:tcPr>
            <w:tcW w:w="1274" w:type="pct"/>
            <w:vMerge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1" w:type="pct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для временного хранения: гостевые</w:t>
            </w:r>
          </w:p>
        </w:tc>
        <w:tc>
          <w:tcPr>
            <w:tcW w:w="772" w:type="pct"/>
            <w:shd w:val="clear" w:color="auto" w:fill="auto"/>
            <w:noWrap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ascii="Calibri" w:hAnsi="Calibri" w:cs="Calibri"/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570*40/1000</w:t>
            </w:r>
          </w:p>
        </w:tc>
        <w:tc>
          <w:tcPr>
            <w:tcW w:w="1096" w:type="pct"/>
            <w:shd w:val="clear" w:color="auto" w:fill="auto"/>
          </w:tcPr>
          <w:p w:rsidR="006B5D7A" w:rsidRPr="000D7B3F" w:rsidRDefault="00A75135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907" w:type="pct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23</w:t>
            </w:r>
          </w:p>
        </w:tc>
      </w:tr>
      <w:tr w:rsidR="000D7B3F" w:rsidRPr="000D7B3F" w:rsidTr="000D7B3F">
        <w:trPr>
          <w:trHeight w:val="330"/>
        </w:trPr>
        <w:tc>
          <w:tcPr>
            <w:tcW w:w="1274" w:type="pct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1" w:type="pct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для встроенных нежилых помещений</w:t>
            </w:r>
          </w:p>
        </w:tc>
        <w:tc>
          <w:tcPr>
            <w:tcW w:w="772" w:type="pct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(2158,24/50) - 15%</w:t>
            </w:r>
          </w:p>
        </w:tc>
        <w:tc>
          <w:tcPr>
            <w:tcW w:w="1096" w:type="pct"/>
            <w:shd w:val="clear" w:color="auto" w:fill="auto"/>
          </w:tcPr>
          <w:p w:rsidR="006B5D7A" w:rsidRPr="00A75135" w:rsidRDefault="00A75135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907" w:type="pct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37</w:t>
            </w:r>
          </w:p>
        </w:tc>
      </w:tr>
      <w:tr w:rsidR="000D7B3F" w:rsidRPr="000D7B3F" w:rsidTr="000D7B3F">
        <w:trPr>
          <w:trHeight w:val="330"/>
        </w:trPr>
        <w:tc>
          <w:tcPr>
            <w:tcW w:w="1274" w:type="pct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Итого</w:t>
            </w:r>
          </w:p>
        </w:tc>
        <w:tc>
          <w:tcPr>
            <w:tcW w:w="951" w:type="pct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096" w:type="pct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214</w:t>
            </w:r>
          </w:p>
        </w:tc>
        <w:tc>
          <w:tcPr>
            <w:tcW w:w="907" w:type="pct"/>
            <w:shd w:val="clear" w:color="auto" w:fill="auto"/>
          </w:tcPr>
          <w:p w:rsidR="006B5D7A" w:rsidRPr="000D7B3F" w:rsidRDefault="006B5D7A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>60</w:t>
            </w:r>
          </w:p>
        </w:tc>
      </w:tr>
      <w:tr w:rsidR="000D7B3F" w:rsidRPr="000D7B3F" w:rsidTr="000D7B3F">
        <w:trPr>
          <w:trHeight w:val="330"/>
        </w:trPr>
        <w:tc>
          <w:tcPr>
            <w:tcW w:w="5000" w:type="pct"/>
            <w:gridSpan w:val="5"/>
          </w:tcPr>
          <w:p w:rsidR="006B5D7A" w:rsidRPr="000D7B3F" w:rsidRDefault="00E00D3D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7B3F">
              <w:rPr>
                <w:kern w:val="0"/>
                <w:sz w:val="24"/>
                <w:szCs w:val="24"/>
              </w:rPr>
              <w:t xml:space="preserve">Всего необходимо </w:t>
            </w:r>
            <w:r w:rsidR="006B5D7A" w:rsidRPr="000D7B3F">
              <w:rPr>
                <w:kern w:val="0"/>
                <w:sz w:val="24"/>
                <w:szCs w:val="24"/>
              </w:rPr>
              <w:t>274 машино-мест</w:t>
            </w:r>
            <w:r w:rsidR="00523FC1" w:rsidRPr="000D7B3F">
              <w:rPr>
                <w:kern w:val="0"/>
                <w:sz w:val="24"/>
                <w:szCs w:val="24"/>
              </w:rPr>
              <w:t>а</w:t>
            </w:r>
          </w:p>
        </w:tc>
      </w:tr>
    </w:tbl>
    <w:p w:rsidR="00CD6736" w:rsidRDefault="00CD6736" w:rsidP="000D7B3F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7E45F1" w:rsidRPr="000D7B3F" w:rsidRDefault="007E45F1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spacing w:val="-4"/>
          <w:kern w:val="0"/>
          <w:sz w:val="28"/>
          <w:szCs w:val="28"/>
        </w:rPr>
      </w:pPr>
      <w:r w:rsidRPr="000D7B3F">
        <w:rPr>
          <w:spacing w:val="-4"/>
          <w:kern w:val="0"/>
          <w:sz w:val="28"/>
          <w:szCs w:val="28"/>
        </w:rPr>
        <w:t xml:space="preserve">В соответствии с таб. 9.1 </w:t>
      </w:r>
      <w:r w:rsidR="00DE73CE" w:rsidRPr="000D7B3F">
        <w:rPr>
          <w:spacing w:val="-4"/>
          <w:kern w:val="0"/>
          <w:sz w:val="28"/>
          <w:szCs w:val="28"/>
        </w:rPr>
        <w:t xml:space="preserve">Правил землепользования и застройки </w:t>
      </w:r>
      <w:r w:rsidRPr="000D7B3F">
        <w:rPr>
          <w:spacing w:val="-4"/>
          <w:kern w:val="0"/>
          <w:sz w:val="28"/>
          <w:szCs w:val="28"/>
        </w:rPr>
        <w:t>предусматривается 1 парковочное место на 150 кв. м площади жилого здания (объекта), за и</w:t>
      </w:r>
      <w:r w:rsidR="00DE73CE" w:rsidRPr="000D7B3F">
        <w:rPr>
          <w:spacing w:val="-4"/>
          <w:kern w:val="0"/>
          <w:sz w:val="28"/>
          <w:szCs w:val="28"/>
        </w:rPr>
        <w:t>сключением площади машино-мест. Так</w:t>
      </w:r>
      <w:r w:rsidR="00523FC1" w:rsidRPr="000D7B3F">
        <w:rPr>
          <w:spacing w:val="-4"/>
          <w:kern w:val="0"/>
          <w:sz w:val="28"/>
          <w:szCs w:val="28"/>
        </w:rPr>
        <w:t>,</w:t>
      </w:r>
      <w:r w:rsidR="00DE73CE" w:rsidRPr="000D7B3F">
        <w:rPr>
          <w:spacing w:val="-4"/>
          <w:kern w:val="0"/>
          <w:sz w:val="28"/>
          <w:szCs w:val="28"/>
        </w:rPr>
        <w:t xml:space="preserve"> </w:t>
      </w:r>
      <w:r w:rsidRPr="000D7B3F">
        <w:rPr>
          <w:spacing w:val="-4"/>
          <w:kern w:val="0"/>
          <w:sz w:val="28"/>
          <w:szCs w:val="28"/>
        </w:rPr>
        <w:t>в границах земельного участка необходимо предусмотреть 30338,18/150</w:t>
      </w:r>
      <w:r w:rsidR="00DE73CE" w:rsidRPr="000D7B3F">
        <w:rPr>
          <w:spacing w:val="-4"/>
          <w:kern w:val="0"/>
          <w:sz w:val="28"/>
          <w:szCs w:val="28"/>
        </w:rPr>
        <w:t xml:space="preserve"> </w:t>
      </w:r>
      <w:r w:rsidRPr="000D7B3F">
        <w:rPr>
          <w:spacing w:val="-4"/>
          <w:kern w:val="0"/>
          <w:sz w:val="28"/>
          <w:szCs w:val="28"/>
        </w:rPr>
        <w:t>=</w:t>
      </w:r>
      <w:r w:rsidR="00DE73CE" w:rsidRPr="000D7B3F">
        <w:rPr>
          <w:spacing w:val="-4"/>
          <w:kern w:val="0"/>
          <w:sz w:val="28"/>
          <w:szCs w:val="28"/>
        </w:rPr>
        <w:t xml:space="preserve"> </w:t>
      </w:r>
      <w:r w:rsidRPr="000D7B3F">
        <w:rPr>
          <w:spacing w:val="-4"/>
          <w:kern w:val="0"/>
          <w:sz w:val="28"/>
          <w:szCs w:val="28"/>
        </w:rPr>
        <w:t xml:space="preserve">202 машино-места. </w:t>
      </w:r>
    </w:p>
    <w:p w:rsidR="007E45F1" w:rsidRPr="007E45F1" w:rsidRDefault="007E45F1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E45F1">
        <w:rPr>
          <w:kern w:val="0"/>
          <w:sz w:val="28"/>
          <w:szCs w:val="28"/>
        </w:rPr>
        <w:t xml:space="preserve">Так как проект планировки территории, ограниченной </w:t>
      </w:r>
      <w:r w:rsidR="009D34E5">
        <w:rPr>
          <w:kern w:val="0"/>
          <w:sz w:val="28"/>
          <w:szCs w:val="28"/>
        </w:rPr>
        <w:t>ул. </w:t>
      </w:r>
      <w:r w:rsidRPr="007E45F1">
        <w:rPr>
          <w:kern w:val="0"/>
          <w:sz w:val="28"/>
          <w:szCs w:val="28"/>
        </w:rPr>
        <w:t xml:space="preserve">Волгоградская, </w:t>
      </w:r>
      <w:r w:rsidR="009D34E5">
        <w:rPr>
          <w:kern w:val="0"/>
          <w:sz w:val="28"/>
          <w:szCs w:val="28"/>
        </w:rPr>
        <w:t>ул. </w:t>
      </w:r>
      <w:r w:rsidRPr="007E45F1">
        <w:rPr>
          <w:kern w:val="0"/>
          <w:sz w:val="28"/>
          <w:szCs w:val="28"/>
        </w:rPr>
        <w:t xml:space="preserve">Баррикадная, </w:t>
      </w:r>
      <w:r w:rsidR="009D34E5">
        <w:rPr>
          <w:kern w:val="0"/>
          <w:sz w:val="28"/>
          <w:szCs w:val="28"/>
        </w:rPr>
        <w:t>ул. </w:t>
      </w:r>
      <w:r w:rsidRPr="007E45F1">
        <w:rPr>
          <w:kern w:val="0"/>
          <w:sz w:val="28"/>
          <w:szCs w:val="28"/>
        </w:rPr>
        <w:t>Туполева в городском округе город Воронеж</w:t>
      </w:r>
      <w:r w:rsidR="00523FC1">
        <w:rPr>
          <w:kern w:val="0"/>
          <w:sz w:val="28"/>
          <w:szCs w:val="28"/>
        </w:rPr>
        <w:t>,</w:t>
      </w:r>
      <w:r w:rsidRPr="007E45F1">
        <w:rPr>
          <w:kern w:val="0"/>
          <w:sz w:val="28"/>
          <w:szCs w:val="28"/>
        </w:rPr>
        <w:t xml:space="preserve"> разрабатывается на элемент планировочной структуры (квартал), </w:t>
      </w:r>
      <w:r w:rsidR="00523FC1">
        <w:rPr>
          <w:kern w:val="0"/>
          <w:sz w:val="28"/>
          <w:szCs w:val="28"/>
        </w:rPr>
        <w:t xml:space="preserve">а </w:t>
      </w:r>
      <w:r w:rsidRPr="007E45F1">
        <w:rPr>
          <w:kern w:val="0"/>
          <w:sz w:val="28"/>
          <w:szCs w:val="28"/>
        </w:rPr>
        <w:t xml:space="preserve">не на земельный участок, целесообразно рассматривать размещение необходимого количества машино-мест в рамках квартала и допустимого радиуса в соответствии с п. 11.32 </w:t>
      </w:r>
      <w:r w:rsidR="009D34E5">
        <w:rPr>
          <w:kern w:val="0"/>
          <w:sz w:val="28"/>
          <w:szCs w:val="28"/>
        </w:rPr>
        <w:t>СП </w:t>
      </w:r>
      <w:r w:rsidRPr="007E45F1">
        <w:rPr>
          <w:kern w:val="0"/>
          <w:sz w:val="28"/>
          <w:szCs w:val="28"/>
        </w:rPr>
        <w:t>42.13330.2016.</w:t>
      </w:r>
    </w:p>
    <w:p w:rsidR="007E45F1" w:rsidRPr="007E45F1" w:rsidRDefault="007E45F1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E45F1">
        <w:rPr>
          <w:kern w:val="0"/>
          <w:sz w:val="28"/>
          <w:szCs w:val="28"/>
        </w:rPr>
        <w:t xml:space="preserve">Для размещения автотранспорта населения планируемых объектов капитального строительства настоящим проектом предусмотрено устройство открытых автостоянок на территории квартала </w:t>
      </w:r>
      <w:r w:rsidR="00523FC1">
        <w:rPr>
          <w:kern w:val="0"/>
          <w:sz w:val="28"/>
          <w:szCs w:val="28"/>
        </w:rPr>
        <w:t xml:space="preserve">на </w:t>
      </w:r>
      <w:r w:rsidRPr="007E45F1">
        <w:rPr>
          <w:kern w:val="0"/>
          <w:sz w:val="28"/>
          <w:szCs w:val="28"/>
        </w:rPr>
        <w:t>142 машино-мест</w:t>
      </w:r>
      <w:r w:rsidR="00DE73CE">
        <w:rPr>
          <w:kern w:val="0"/>
          <w:sz w:val="28"/>
          <w:szCs w:val="28"/>
        </w:rPr>
        <w:t>а</w:t>
      </w:r>
      <w:r w:rsidRPr="007E45F1">
        <w:rPr>
          <w:kern w:val="0"/>
          <w:sz w:val="28"/>
          <w:szCs w:val="28"/>
        </w:rPr>
        <w:t>, в том числе 23 машино-места для временного хранения в границах земельного</w:t>
      </w:r>
      <w:r w:rsidR="000D7B3F">
        <w:rPr>
          <w:kern w:val="0"/>
          <w:sz w:val="28"/>
          <w:szCs w:val="28"/>
        </w:rPr>
        <w:t> </w:t>
      </w:r>
      <w:r w:rsidRPr="007E45F1">
        <w:rPr>
          <w:kern w:val="0"/>
          <w:sz w:val="28"/>
          <w:szCs w:val="28"/>
        </w:rPr>
        <w:t>участка.</w:t>
      </w:r>
    </w:p>
    <w:p w:rsidR="007E45F1" w:rsidRPr="007E45F1" w:rsidRDefault="007E45F1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E45F1">
        <w:rPr>
          <w:kern w:val="0"/>
          <w:sz w:val="28"/>
          <w:szCs w:val="28"/>
        </w:rPr>
        <w:t xml:space="preserve">В соответствии с п. 11.32 </w:t>
      </w:r>
      <w:r w:rsidR="009D34E5">
        <w:rPr>
          <w:kern w:val="0"/>
          <w:sz w:val="28"/>
          <w:szCs w:val="28"/>
        </w:rPr>
        <w:t>СП </w:t>
      </w:r>
      <w:r w:rsidRPr="007E45F1">
        <w:rPr>
          <w:kern w:val="0"/>
          <w:sz w:val="28"/>
          <w:szCs w:val="28"/>
        </w:rPr>
        <w:t xml:space="preserve">42.13330.2016  в зонах жилой застройки предусматриваются стоянки для хранения и паркования легковых автомобилей населения при пешеходной доступности не более 800 м, </w:t>
      </w:r>
      <w:r w:rsidR="00DE73CE">
        <w:rPr>
          <w:kern w:val="0"/>
          <w:sz w:val="28"/>
          <w:szCs w:val="28"/>
        </w:rPr>
        <w:t>а в районах реконструкции</w:t>
      </w:r>
      <w:r w:rsidRPr="007E45F1">
        <w:rPr>
          <w:kern w:val="0"/>
          <w:sz w:val="28"/>
          <w:szCs w:val="28"/>
        </w:rPr>
        <w:t xml:space="preserve"> </w:t>
      </w:r>
      <w:r w:rsidR="00523FC1">
        <w:rPr>
          <w:kern w:val="0"/>
          <w:sz w:val="28"/>
          <w:szCs w:val="28"/>
        </w:rPr>
        <w:t xml:space="preserve">– </w:t>
      </w:r>
      <w:r w:rsidRPr="007E45F1">
        <w:rPr>
          <w:kern w:val="0"/>
          <w:sz w:val="28"/>
          <w:szCs w:val="28"/>
        </w:rPr>
        <w:t>не более 1200 м. В соответствии с разрешением на использование земельного участка</w:t>
      </w:r>
      <w:r w:rsidR="00523FC1">
        <w:rPr>
          <w:kern w:val="0"/>
          <w:sz w:val="28"/>
          <w:szCs w:val="28"/>
        </w:rPr>
        <w:t xml:space="preserve"> от </w:t>
      </w:r>
      <w:r w:rsidR="00523FC1" w:rsidRPr="007E45F1">
        <w:rPr>
          <w:kern w:val="0"/>
          <w:sz w:val="28"/>
          <w:szCs w:val="28"/>
        </w:rPr>
        <w:t>09.08.</w:t>
      </w:r>
      <w:r w:rsidR="00523FC1">
        <w:rPr>
          <w:kern w:val="0"/>
          <w:sz w:val="28"/>
          <w:szCs w:val="28"/>
        </w:rPr>
        <w:t>20</w:t>
      </w:r>
      <w:r w:rsidR="00523FC1" w:rsidRPr="007E45F1">
        <w:rPr>
          <w:kern w:val="0"/>
          <w:sz w:val="28"/>
          <w:szCs w:val="28"/>
        </w:rPr>
        <w:t>22</w:t>
      </w:r>
      <w:r w:rsidRPr="007E45F1">
        <w:rPr>
          <w:kern w:val="0"/>
          <w:sz w:val="28"/>
          <w:szCs w:val="28"/>
        </w:rPr>
        <w:t xml:space="preserve"> № 228мз, а также схемой </w:t>
      </w:r>
      <w:r w:rsidRPr="007E45F1">
        <w:rPr>
          <w:kern w:val="0"/>
          <w:sz w:val="28"/>
          <w:szCs w:val="28"/>
        </w:rPr>
        <w:lastRenderedPageBreak/>
        <w:t>расположения парковок в границах радиуса 800 м предусмотрено устройст</w:t>
      </w:r>
      <w:r w:rsidR="00DE73CE">
        <w:rPr>
          <w:kern w:val="0"/>
          <w:sz w:val="28"/>
          <w:szCs w:val="28"/>
        </w:rPr>
        <w:t xml:space="preserve">во открытых автостоянок </w:t>
      </w:r>
      <w:r w:rsidR="00523FC1">
        <w:rPr>
          <w:kern w:val="0"/>
          <w:sz w:val="28"/>
          <w:szCs w:val="28"/>
        </w:rPr>
        <w:t>на</w:t>
      </w:r>
      <w:r w:rsidR="00DE73CE">
        <w:rPr>
          <w:kern w:val="0"/>
          <w:sz w:val="28"/>
          <w:szCs w:val="28"/>
        </w:rPr>
        <w:t xml:space="preserve"> 418 машино-мест.</w:t>
      </w:r>
      <w:r w:rsidRPr="007E45F1">
        <w:rPr>
          <w:kern w:val="0"/>
          <w:sz w:val="28"/>
          <w:szCs w:val="28"/>
        </w:rPr>
        <w:t xml:space="preserve"> </w:t>
      </w:r>
    </w:p>
    <w:p w:rsidR="00CD6736" w:rsidRDefault="007E45F1" w:rsidP="00E3544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E45F1">
        <w:rPr>
          <w:kern w:val="0"/>
          <w:sz w:val="28"/>
          <w:szCs w:val="28"/>
        </w:rPr>
        <w:t xml:space="preserve">Согласно прим. 11 к табл. 7.1.1 СанПиН 2.2.1/2.1.1.1200-03 </w:t>
      </w:r>
      <w:r w:rsidR="00E3544D">
        <w:rPr>
          <w:kern w:val="0"/>
          <w:sz w:val="28"/>
          <w:szCs w:val="28"/>
        </w:rPr>
        <w:t>«</w:t>
      </w:r>
      <w:r w:rsidR="00E3544D" w:rsidRPr="00E3544D">
        <w:rPr>
          <w:kern w:val="0"/>
          <w:sz w:val="28"/>
          <w:szCs w:val="28"/>
        </w:rPr>
        <w:t xml:space="preserve">Проектирование, строительство, реконструкция и эксплуатация предприятий, планировка и застройка населенных мест. Санитарно-защитные зоны и санитарная классификация предприятий, сооружений и иных объектов» </w:t>
      </w:r>
      <w:r w:rsidRPr="007E45F1">
        <w:rPr>
          <w:kern w:val="0"/>
          <w:sz w:val="28"/>
          <w:szCs w:val="28"/>
        </w:rPr>
        <w:t>для гостевых автостоянок жилых домов разрывы не устанавливаются.</w:t>
      </w:r>
    </w:p>
    <w:p w:rsidR="007E45F1" w:rsidRPr="007E45F1" w:rsidRDefault="007E45F1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E45F1">
        <w:rPr>
          <w:kern w:val="0"/>
          <w:sz w:val="28"/>
          <w:szCs w:val="28"/>
        </w:rPr>
        <w:t xml:space="preserve">Водоснабжение планируемой территории осуществляется от системы городского водопровода, источником которого являются подземные воды. Бесперебойная подача воды потребителям обеспечивается устройством кольцевых магистральных сетей. Имеется технологическое условие </w:t>
      </w:r>
      <w:r w:rsidR="00523FC1">
        <w:rPr>
          <w:kern w:val="0"/>
          <w:sz w:val="28"/>
          <w:szCs w:val="28"/>
        </w:rPr>
        <w:t>присоединения</w:t>
      </w:r>
      <w:r w:rsidRPr="007E45F1">
        <w:rPr>
          <w:kern w:val="0"/>
          <w:sz w:val="28"/>
          <w:szCs w:val="28"/>
        </w:rPr>
        <w:t xml:space="preserve"> объекта к централизованной системе холодного водоснабжения</w:t>
      </w:r>
      <w:r w:rsidR="00523FC1">
        <w:rPr>
          <w:kern w:val="0"/>
          <w:sz w:val="28"/>
          <w:szCs w:val="28"/>
        </w:rPr>
        <w:t xml:space="preserve"> </w:t>
      </w:r>
      <w:r w:rsidR="00523FC1" w:rsidRPr="007E45F1">
        <w:rPr>
          <w:kern w:val="0"/>
          <w:sz w:val="28"/>
          <w:szCs w:val="28"/>
        </w:rPr>
        <w:t>от 24.08.</w:t>
      </w:r>
      <w:r w:rsidR="00523FC1">
        <w:rPr>
          <w:kern w:val="0"/>
          <w:sz w:val="28"/>
          <w:szCs w:val="28"/>
        </w:rPr>
        <w:t>20</w:t>
      </w:r>
      <w:r w:rsidR="00523FC1" w:rsidRPr="007E45F1">
        <w:rPr>
          <w:kern w:val="0"/>
          <w:sz w:val="28"/>
          <w:szCs w:val="28"/>
        </w:rPr>
        <w:t>22</w:t>
      </w:r>
      <w:r w:rsidRPr="007E45F1">
        <w:rPr>
          <w:kern w:val="0"/>
          <w:sz w:val="28"/>
          <w:szCs w:val="28"/>
        </w:rPr>
        <w:t xml:space="preserve"> № 817-ВК.</w:t>
      </w:r>
    </w:p>
    <w:p w:rsidR="007E45F1" w:rsidRDefault="007E45F1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E45F1">
        <w:rPr>
          <w:kern w:val="0"/>
          <w:sz w:val="28"/>
          <w:szCs w:val="28"/>
        </w:rPr>
        <w:t xml:space="preserve">Нормы водопотребления и расчетные расходы воды приведены в таблице № </w:t>
      </w:r>
      <w:r w:rsidR="002F29FB">
        <w:rPr>
          <w:kern w:val="0"/>
          <w:sz w:val="28"/>
          <w:szCs w:val="28"/>
        </w:rPr>
        <w:t>6</w:t>
      </w:r>
      <w:r w:rsidRPr="007E45F1">
        <w:rPr>
          <w:kern w:val="0"/>
          <w:sz w:val="28"/>
          <w:szCs w:val="28"/>
        </w:rPr>
        <w:t xml:space="preserve"> (в соответствии</w:t>
      </w:r>
      <w:r w:rsidR="00523FC1">
        <w:rPr>
          <w:kern w:val="0"/>
          <w:sz w:val="28"/>
          <w:szCs w:val="28"/>
        </w:rPr>
        <w:t xml:space="preserve"> с</w:t>
      </w:r>
      <w:r w:rsidRPr="007E45F1">
        <w:rPr>
          <w:kern w:val="0"/>
          <w:sz w:val="28"/>
          <w:szCs w:val="28"/>
        </w:rPr>
        <w:t xml:space="preserve"> </w:t>
      </w:r>
      <w:r w:rsidR="009D34E5">
        <w:rPr>
          <w:kern w:val="0"/>
          <w:sz w:val="28"/>
          <w:szCs w:val="28"/>
        </w:rPr>
        <w:t>СП </w:t>
      </w:r>
      <w:r w:rsidRPr="007E45F1">
        <w:rPr>
          <w:kern w:val="0"/>
          <w:sz w:val="28"/>
          <w:szCs w:val="28"/>
        </w:rPr>
        <w:t>31.13330.2012 «Водоснабжение. Наружные сети и сооружения»).</w:t>
      </w:r>
    </w:p>
    <w:p w:rsidR="0062171E" w:rsidRDefault="0062171E" w:rsidP="000D7B3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  <w:highlight w:val="yellow"/>
        </w:rPr>
      </w:pPr>
      <w:r w:rsidRPr="0062171E">
        <w:rPr>
          <w:kern w:val="0"/>
          <w:sz w:val="28"/>
          <w:szCs w:val="28"/>
        </w:rPr>
        <w:t xml:space="preserve">Таблица № </w:t>
      </w:r>
      <w:r w:rsidR="002F29FB">
        <w:rPr>
          <w:kern w:val="0"/>
          <w:sz w:val="28"/>
          <w:szCs w:val="28"/>
        </w:rPr>
        <w:t>6</w:t>
      </w:r>
    </w:p>
    <w:tbl>
      <w:tblPr>
        <w:tblW w:w="5094" w:type="pct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7"/>
        <w:gridCol w:w="1947"/>
        <w:gridCol w:w="748"/>
        <w:gridCol w:w="1624"/>
        <w:gridCol w:w="1627"/>
        <w:gridCol w:w="1670"/>
        <w:gridCol w:w="1598"/>
      </w:tblGrid>
      <w:tr w:rsidR="000D7B3F" w:rsidRPr="000D7B3F" w:rsidTr="000D7B3F">
        <w:trPr>
          <w:trHeight w:val="903"/>
          <w:tblHeader/>
        </w:trPr>
        <w:tc>
          <w:tcPr>
            <w:tcW w:w="221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№ п/п</w:t>
            </w:r>
          </w:p>
        </w:tc>
        <w:tc>
          <w:tcPr>
            <w:tcW w:w="100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Наименование водопотребителей</w:t>
            </w:r>
          </w:p>
        </w:tc>
        <w:tc>
          <w:tcPr>
            <w:tcW w:w="388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Кол-во</w:t>
            </w:r>
          </w:p>
        </w:tc>
        <w:tc>
          <w:tcPr>
            <w:tcW w:w="842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Среднесуточ</w:t>
            </w:r>
            <w:r w:rsidRPr="000D7B3F">
              <w:rPr>
                <w:iCs/>
                <w:spacing w:val="-4"/>
                <w:kern w:val="0"/>
                <w:sz w:val="24"/>
                <w:szCs w:val="24"/>
              </w:rPr>
              <w:br/>
              <w:t>ная норма водопотребле</w:t>
            </w:r>
            <w:r w:rsidRPr="000D7B3F">
              <w:rPr>
                <w:iCs/>
                <w:spacing w:val="-4"/>
                <w:kern w:val="0"/>
                <w:sz w:val="24"/>
                <w:szCs w:val="24"/>
              </w:rPr>
              <w:br/>
              <w:t>ния, л/чел.сут.</w:t>
            </w:r>
          </w:p>
        </w:tc>
        <w:tc>
          <w:tcPr>
            <w:tcW w:w="844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Среднесуточ</w:t>
            </w:r>
            <w:r w:rsidRPr="000D7B3F">
              <w:rPr>
                <w:iCs/>
                <w:spacing w:val="-4"/>
                <w:kern w:val="0"/>
                <w:sz w:val="24"/>
                <w:szCs w:val="24"/>
              </w:rPr>
              <w:br/>
              <w:t>ный расход, куб. м/сут.</w:t>
            </w:r>
          </w:p>
        </w:tc>
        <w:tc>
          <w:tcPr>
            <w:tcW w:w="866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Коэффициент неравномернос</w:t>
            </w:r>
            <w:r w:rsidRPr="000D7B3F">
              <w:rPr>
                <w:iCs/>
                <w:spacing w:val="-4"/>
                <w:kern w:val="0"/>
                <w:sz w:val="24"/>
                <w:szCs w:val="24"/>
              </w:rPr>
              <w:br/>
              <w:t>ти</w:t>
            </w:r>
          </w:p>
        </w:tc>
        <w:tc>
          <w:tcPr>
            <w:tcW w:w="82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 xml:space="preserve">Максимальный суточный расход, </w:t>
            </w:r>
            <w:r w:rsidRPr="000D7B3F">
              <w:rPr>
                <w:iCs/>
                <w:spacing w:val="-4"/>
                <w:kern w:val="0"/>
                <w:sz w:val="24"/>
                <w:szCs w:val="24"/>
              </w:rPr>
              <w:br/>
              <w:t>куб. м/сут.</w:t>
            </w:r>
          </w:p>
        </w:tc>
      </w:tr>
      <w:tr w:rsidR="000D7B3F" w:rsidRPr="000D7B3F" w:rsidTr="000D7B3F">
        <w:trPr>
          <w:trHeight w:val="182"/>
        </w:trPr>
        <w:tc>
          <w:tcPr>
            <w:tcW w:w="221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00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Население</w:t>
            </w:r>
          </w:p>
        </w:tc>
        <w:tc>
          <w:tcPr>
            <w:tcW w:w="388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bCs/>
                <w:iCs/>
                <w:spacing w:val="-4"/>
                <w:kern w:val="0"/>
                <w:sz w:val="24"/>
                <w:szCs w:val="24"/>
              </w:rPr>
              <w:t>570</w:t>
            </w:r>
          </w:p>
        </w:tc>
        <w:tc>
          <w:tcPr>
            <w:tcW w:w="842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300</w:t>
            </w:r>
          </w:p>
        </w:tc>
        <w:tc>
          <w:tcPr>
            <w:tcW w:w="844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171</w:t>
            </w:r>
          </w:p>
        </w:tc>
        <w:tc>
          <w:tcPr>
            <w:tcW w:w="866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1,2</w:t>
            </w:r>
          </w:p>
        </w:tc>
        <w:tc>
          <w:tcPr>
            <w:tcW w:w="82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205,2</w:t>
            </w:r>
          </w:p>
        </w:tc>
      </w:tr>
      <w:tr w:rsidR="000D7B3F" w:rsidRPr="000D7B3F" w:rsidTr="000D7B3F">
        <w:trPr>
          <w:trHeight w:val="1027"/>
        </w:trPr>
        <w:tc>
          <w:tcPr>
            <w:tcW w:w="221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00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 xml:space="preserve">Общественные здания, встроенные нежилые помещения </w:t>
            </w:r>
            <w:r w:rsidRPr="000D7B3F">
              <w:rPr>
                <w:iCs/>
                <w:spacing w:val="-4"/>
                <w:kern w:val="0"/>
                <w:sz w:val="24"/>
                <w:szCs w:val="24"/>
              </w:rPr>
              <w:br/>
              <w:t>(10% населения)</w:t>
            </w:r>
          </w:p>
        </w:tc>
        <w:tc>
          <w:tcPr>
            <w:tcW w:w="388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2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4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17,1</w:t>
            </w:r>
          </w:p>
        </w:tc>
        <w:tc>
          <w:tcPr>
            <w:tcW w:w="866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1,2</w:t>
            </w:r>
          </w:p>
        </w:tc>
        <w:tc>
          <w:tcPr>
            <w:tcW w:w="82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20,52</w:t>
            </w:r>
          </w:p>
        </w:tc>
      </w:tr>
      <w:tr w:rsidR="000D7B3F" w:rsidRPr="000D7B3F" w:rsidTr="000D7B3F">
        <w:trPr>
          <w:trHeight w:val="25"/>
        </w:trPr>
        <w:tc>
          <w:tcPr>
            <w:tcW w:w="221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00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 xml:space="preserve">Полив улиц </w:t>
            </w:r>
            <w:r w:rsidRPr="000D7B3F">
              <w:rPr>
                <w:iCs/>
                <w:spacing w:val="-4"/>
                <w:kern w:val="0"/>
                <w:sz w:val="24"/>
                <w:szCs w:val="24"/>
              </w:rPr>
              <w:br/>
              <w:t>и зеленых насаждений</w:t>
            </w:r>
          </w:p>
        </w:tc>
        <w:tc>
          <w:tcPr>
            <w:tcW w:w="388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bCs/>
                <w:iCs/>
                <w:spacing w:val="-4"/>
                <w:kern w:val="0"/>
                <w:sz w:val="24"/>
                <w:szCs w:val="24"/>
              </w:rPr>
              <w:t>570</w:t>
            </w:r>
          </w:p>
        </w:tc>
        <w:tc>
          <w:tcPr>
            <w:tcW w:w="842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60</w:t>
            </w:r>
          </w:p>
        </w:tc>
        <w:tc>
          <w:tcPr>
            <w:tcW w:w="844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34,2</w:t>
            </w:r>
          </w:p>
        </w:tc>
        <w:tc>
          <w:tcPr>
            <w:tcW w:w="866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34,2</w:t>
            </w:r>
          </w:p>
        </w:tc>
      </w:tr>
      <w:tr w:rsidR="000D7B3F" w:rsidRPr="000D7B3F" w:rsidTr="000D7B3F">
        <w:trPr>
          <w:trHeight w:val="25"/>
        </w:trPr>
        <w:tc>
          <w:tcPr>
            <w:tcW w:w="221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009" w:type="pct"/>
            <w:shd w:val="clear" w:color="auto" w:fill="auto"/>
          </w:tcPr>
          <w:p w:rsidR="0062171E" w:rsidRPr="000D7B3F" w:rsidRDefault="0062171E" w:rsidP="00E3544D">
            <w:pPr>
              <w:widowControl/>
              <w:suppressLineNumbers/>
              <w:autoSpaceDN/>
              <w:spacing w:line="240" w:lineRule="auto"/>
              <w:ind w:firstLine="0"/>
              <w:jc w:val="right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42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44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222,3</w:t>
            </w:r>
          </w:p>
        </w:tc>
        <w:tc>
          <w:tcPr>
            <w:tcW w:w="866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485,64</w:t>
            </w:r>
          </w:p>
        </w:tc>
      </w:tr>
    </w:tbl>
    <w:p w:rsidR="00CD6736" w:rsidRDefault="00CD6736" w:rsidP="000D7B3F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62171E" w:rsidRPr="0062171E" w:rsidRDefault="0062171E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62171E">
        <w:rPr>
          <w:kern w:val="0"/>
          <w:sz w:val="28"/>
          <w:szCs w:val="28"/>
        </w:rPr>
        <w:t>Суммарный среднесуточный расход воды составляет 222,3</w:t>
      </w:r>
      <w:r>
        <w:rPr>
          <w:kern w:val="0"/>
          <w:sz w:val="28"/>
          <w:szCs w:val="28"/>
        </w:rPr>
        <w:t xml:space="preserve"> </w:t>
      </w:r>
      <w:r w:rsidR="00DE73CE">
        <w:rPr>
          <w:kern w:val="0"/>
          <w:sz w:val="28"/>
          <w:szCs w:val="28"/>
        </w:rPr>
        <w:t xml:space="preserve">куб. м/сут. </w:t>
      </w:r>
      <w:r w:rsidRPr="0062171E">
        <w:rPr>
          <w:kern w:val="0"/>
          <w:sz w:val="28"/>
          <w:szCs w:val="28"/>
        </w:rPr>
        <w:t>Суммарный максимальный расход воды составляет 485,64 куб.</w:t>
      </w:r>
      <w:r>
        <w:rPr>
          <w:kern w:val="0"/>
          <w:sz w:val="28"/>
          <w:szCs w:val="28"/>
        </w:rPr>
        <w:t xml:space="preserve"> </w:t>
      </w:r>
      <w:r w:rsidRPr="0062171E">
        <w:rPr>
          <w:kern w:val="0"/>
          <w:sz w:val="28"/>
          <w:szCs w:val="28"/>
        </w:rPr>
        <w:t>м/сут.</w:t>
      </w:r>
    </w:p>
    <w:p w:rsidR="0062171E" w:rsidRPr="0062171E" w:rsidRDefault="0062171E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62171E">
        <w:rPr>
          <w:kern w:val="0"/>
          <w:sz w:val="28"/>
          <w:szCs w:val="28"/>
        </w:rPr>
        <w:lastRenderedPageBreak/>
        <w:t>Системой водоснабжения необходимо предусмотреть:</w:t>
      </w:r>
    </w:p>
    <w:p w:rsidR="0062171E" w:rsidRPr="0062171E" w:rsidRDefault="0062171E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="00523FC1">
        <w:rPr>
          <w:kern w:val="0"/>
          <w:sz w:val="28"/>
          <w:szCs w:val="28"/>
        </w:rPr>
        <w:t>осуществление водоснабжения</w:t>
      </w:r>
      <w:r w:rsidRPr="0062171E">
        <w:rPr>
          <w:kern w:val="0"/>
          <w:sz w:val="28"/>
          <w:szCs w:val="28"/>
        </w:rPr>
        <w:t xml:space="preserve"> площадки строительства прокладкой новых сетей от соответствующих водоводов;</w:t>
      </w:r>
    </w:p>
    <w:p w:rsidR="0062171E" w:rsidRPr="0062171E" w:rsidRDefault="0062171E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Pr="0062171E">
        <w:rPr>
          <w:kern w:val="0"/>
          <w:sz w:val="28"/>
          <w:szCs w:val="28"/>
        </w:rPr>
        <w:t>реконструкцию существующих водоводов с использованием современных технологий прокладки и восстановления инженерных сетей;</w:t>
      </w:r>
    </w:p>
    <w:p w:rsidR="0062171E" w:rsidRPr="0062171E" w:rsidRDefault="0062171E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="00523FC1">
        <w:rPr>
          <w:kern w:val="0"/>
          <w:sz w:val="28"/>
          <w:szCs w:val="28"/>
        </w:rPr>
        <w:t>установку водомеров</w:t>
      </w:r>
      <w:r w:rsidRPr="0062171E">
        <w:rPr>
          <w:kern w:val="0"/>
          <w:sz w:val="28"/>
          <w:szCs w:val="28"/>
        </w:rPr>
        <w:t xml:space="preserve"> на вводах водопровода для первичного учета расходования воды отдельными водопотребителями и ее экономии;</w:t>
      </w:r>
    </w:p>
    <w:p w:rsidR="00CD6736" w:rsidRDefault="0062171E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highlight w:val="yellow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="00523FC1">
        <w:rPr>
          <w:kern w:val="0"/>
          <w:sz w:val="28"/>
          <w:szCs w:val="28"/>
        </w:rPr>
        <w:t>оборудование</w:t>
      </w:r>
      <w:r w:rsidRPr="0062171E">
        <w:rPr>
          <w:kern w:val="0"/>
          <w:sz w:val="28"/>
          <w:szCs w:val="28"/>
        </w:rPr>
        <w:t xml:space="preserve"> объект</w:t>
      </w:r>
      <w:r w:rsidR="00523FC1">
        <w:rPr>
          <w:kern w:val="0"/>
          <w:sz w:val="28"/>
          <w:szCs w:val="28"/>
        </w:rPr>
        <w:t>а</w:t>
      </w:r>
      <w:r w:rsidRPr="0062171E">
        <w:rPr>
          <w:kern w:val="0"/>
          <w:sz w:val="28"/>
          <w:szCs w:val="28"/>
        </w:rPr>
        <w:t xml:space="preserve"> водоснабжения системами автоматического управления и регулирования.</w:t>
      </w:r>
    </w:p>
    <w:p w:rsidR="0062171E" w:rsidRPr="0062171E" w:rsidRDefault="0062171E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62171E">
        <w:rPr>
          <w:kern w:val="0"/>
          <w:sz w:val="28"/>
          <w:szCs w:val="28"/>
        </w:rPr>
        <w:t xml:space="preserve">Отвод сточных вод проектируемой застройки осуществляется за счет существующей сети канализации. Имеется технологическое условие </w:t>
      </w:r>
      <w:r w:rsidR="00523FC1">
        <w:rPr>
          <w:kern w:val="0"/>
          <w:sz w:val="28"/>
          <w:szCs w:val="28"/>
        </w:rPr>
        <w:t>присоединения</w:t>
      </w:r>
      <w:r w:rsidRPr="0062171E">
        <w:rPr>
          <w:kern w:val="0"/>
          <w:sz w:val="28"/>
          <w:szCs w:val="28"/>
        </w:rPr>
        <w:t xml:space="preserve"> объекта к централизованной системе водоотведения </w:t>
      </w:r>
      <w:r w:rsidR="00523FC1" w:rsidRPr="0062171E">
        <w:rPr>
          <w:kern w:val="0"/>
          <w:sz w:val="28"/>
          <w:szCs w:val="28"/>
        </w:rPr>
        <w:t>от 24.08.</w:t>
      </w:r>
      <w:r w:rsidR="00523FC1">
        <w:rPr>
          <w:kern w:val="0"/>
          <w:sz w:val="28"/>
          <w:szCs w:val="28"/>
        </w:rPr>
        <w:t>20</w:t>
      </w:r>
      <w:r w:rsidR="00523FC1" w:rsidRPr="0062171E">
        <w:rPr>
          <w:kern w:val="0"/>
          <w:sz w:val="28"/>
          <w:szCs w:val="28"/>
        </w:rPr>
        <w:t>22</w:t>
      </w:r>
      <w:r w:rsidR="00523FC1">
        <w:rPr>
          <w:kern w:val="0"/>
          <w:sz w:val="28"/>
          <w:szCs w:val="28"/>
        </w:rPr>
        <w:t xml:space="preserve"> </w:t>
      </w:r>
      <w:r w:rsidRPr="0062171E">
        <w:rPr>
          <w:kern w:val="0"/>
          <w:sz w:val="28"/>
          <w:szCs w:val="28"/>
        </w:rPr>
        <w:t>№ 817-ВК.</w:t>
      </w:r>
    </w:p>
    <w:p w:rsidR="0062171E" w:rsidRPr="0062171E" w:rsidRDefault="0062171E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62171E">
        <w:rPr>
          <w:kern w:val="0"/>
          <w:sz w:val="28"/>
          <w:szCs w:val="28"/>
        </w:rPr>
        <w:t xml:space="preserve">В соответствии с </w:t>
      </w:r>
      <w:r w:rsidR="009D34E5">
        <w:rPr>
          <w:kern w:val="0"/>
          <w:sz w:val="28"/>
          <w:szCs w:val="28"/>
        </w:rPr>
        <w:t>СП </w:t>
      </w:r>
      <w:r w:rsidRPr="0062171E">
        <w:rPr>
          <w:kern w:val="0"/>
          <w:sz w:val="28"/>
          <w:szCs w:val="28"/>
        </w:rPr>
        <w:t xml:space="preserve">32.13330.2018 «Канализация. Наружные сети и сооружения» удельные нормы водоотведения принимаются равными нормам водопотребления </w:t>
      </w:r>
      <w:r w:rsidR="00DE73CE">
        <w:rPr>
          <w:kern w:val="0"/>
          <w:sz w:val="28"/>
          <w:szCs w:val="28"/>
        </w:rPr>
        <w:t xml:space="preserve">и </w:t>
      </w:r>
      <w:r w:rsidR="00DE73CE" w:rsidRPr="007E45F1">
        <w:rPr>
          <w:kern w:val="0"/>
          <w:sz w:val="28"/>
          <w:szCs w:val="28"/>
        </w:rPr>
        <w:t xml:space="preserve">приведены в таблице № </w:t>
      </w:r>
      <w:r w:rsidR="002F29FB">
        <w:rPr>
          <w:kern w:val="0"/>
          <w:sz w:val="28"/>
          <w:szCs w:val="28"/>
        </w:rPr>
        <w:t>7</w:t>
      </w:r>
      <w:r w:rsidRPr="0062171E">
        <w:rPr>
          <w:kern w:val="0"/>
          <w:sz w:val="28"/>
          <w:szCs w:val="28"/>
        </w:rPr>
        <w:t>.</w:t>
      </w:r>
    </w:p>
    <w:p w:rsidR="00CD6736" w:rsidRPr="000D7B3F" w:rsidRDefault="00DE73CE" w:rsidP="000D7B3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spacing w:val="-4"/>
          <w:kern w:val="0"/>
          <w:sz w:val="28"/>
          <w:szCs w:val="28"/>
          <w:highlight w:val="yellow"/>
        </w:rPr>
      </w:pPr>
      <w:r w:rsidRPr="000D7B3F">
        <w:rPr>
          <w:spacing w:val="-4"/>
          <w:kern w:val="0"/>
          <w:sz w:val="28"/>
          <w:szCs w:val="28"/>
        </w:rPr>
        <w:t xml:space="preserve">Таблица № </w:t>
      </w:r>
      <w:r w:rsidR="002F29FB" w:rsidRPr="000D7B3F">
        <w:rPr>
          <w:spacing w:val="-4"/>
          <w:kern w:val="0"/>
          <w:sz w:val="28"/>
          <w:szCs w:val="28"/>
        </w:rPr>
        <w:t>7</w:t>
      </w:r>
    </w:p>
    <w:tbl>
      <w:tblPr>
        <w:tblW w:w="5094" w:type="pct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2"/>
        <w:gridCol w:w="2177"/>
        <w:gridCol w:w="804"/>
        <w:gridCol w:w="1560"/>
        <w:gridCol w:w="1415"/>
        <w:gridCol w:w="1562"/>
        <w:gridCol w:w="1701"/>
      </w:tblGrid>
      <w:tr w:rsidR="000D7B3F" w:rsidRPr="000D7B3F" w:rsidTr="000D7B3F">
        <w:trPr>
          <w:trHeight w:val="752"/>
          <w:tblHeader/>
        </w:trPr>
        <w:tc>
          <w:tcPr>
            <w:tcW w:w="21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№ п/п</w:t>
            </w:r>
          </w:p>
        </w:tc>
        <w:tc>
          <w:tcPr>
            <w:tcW w:w="112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Наименование водопотребителей</w:t>
            </w:r>
          </w:p>
        </w:tc>
        <w:tc>
          <w:tcPr>
            <w:tcW w:w="417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Кол-во</w:t>
            </w:r>
          </w:p>
        </w:tc>
        <w:tc>
          <w:tcPr>
            <w:tcW w:w="809" w:type="pct"/>
            <w:shd w:val="clear" w:color="auto" w:fill="auto"/>
          </w:tcPr>
          <w:p w:rsidR="00E742E6" w:rsidRDefault="0062171E" w:rsidP="00E742E6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Среднесуточная норма водопотребления,</w:t>
            </w:r>
          </w:p>
          <w:p w:rsidR="0062171E" w:rsidRPr="000D7B3F" w:rsidRDefault="0062171E" w:rsidP="00E742E6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л/чел.сут.</w:t>
            </w:r>
          </w:p>
        </w:tc>
        <w:tc>
          <w:tcPr>
            <w:tcW w:w="734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Среднесуточ</w:t>
            </w:r>
            <w:r w:rsidRPr="000D7B3F">
              <w:rPr>
                <w:iCs/>
                <w:spacing w:val="-4"/>
                <w:kern w:val="0"/>
                <w:sz w:val="24"/>
                <w:szCs w:val="24"/>
              </w:rPr>
              <w:br/>
              <w:t>ный расход, куб. м/сут.</w:t>
            </w:r>
          </w:p>
        </w:tc>
        <w:tc>
          <w:tcPr>
            <w:tcW w:w="810" w:type="pct"/>
            <w:shd w:val="clear" w:color="auto" w:fill="auto"/>
          </w:tcPr>
          <w:p w:rsidR="0062171E" w:rsidRPr="000D7B3F" w:rsidRDefault="0062171E" w:rsidP="00E742E6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Коэффициент неравномерности</w:t>
            </w:r>
          </w:p>
        </w:tc>
        <w:tc>
          <w:tcPr>
            <w:tcW w:w="883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 xml:space="preserve">Максимальный суточный расход, </w:t>
            </w:r>
            <w:r w:rsidRPr="000D7B3F">
              <w:rPr>
                <w:iCs/>
                <w:spacing w:val="-4"/>
                <w:kern w:val="0"/>
                <w:sz w:val="24"/>
                <w:szCs w:val="24"/>
              </w:rPr>
              <w:br/>
              <w:t>куб. м/сут.</w:t>
            </w:r>
          </w:p>
        </w:tc>
      </w:tr>
      <w:tr w:rsidR="000D7B3F" w:rsidRPr="000D7B3F" w:rsidTr="000D7B3F">
        <w:trPr>
          <w:trHeight w:val="182"/>
        </w:trPr>
        <w:tc>
          <w:tcPr>
            <w:tcW w:w="21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129" w:type="pct"/>
            <w:shd w:val="clear" w:color="auto" w:fill="auto"/>
          </w:tcPr>
          <w:p w:rsidR="0062171E" w:rsidRPr="000D7B3F" w:rsidRDefault="0062171E" w:rsidP="00E742E6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Население</w:t>
            </w:r>
            <w:r w:rsidR="00523FC1" w:rsidRPr="000D7B3F">
              <w:rPr>
                <w:iCs/>
                <w:spacing w:val="-4"/>
                <w:kern w:val="0"/>
                <w:sz w:val="24"/>
                <w:szCs w:val="24"/>
              </w:rPr>
              <w:t xml:space="preserve"> </w:t>
            </w:r>
            <w:r w:rsidRPr="000D7B3F">
              <w:rPr>
                <w:bCs/>
                <w:iCs/>
                <w:spacing w:val="-4"/>
                <w:kern w:val="0"/>
                <w:sz w:val="24"/>
                <w:szCs w:val="24"/>
                <w:lang w:eastAsia="ar-SA"/>
              </w:rPr>
              <w:t>многоэтажного многофункционального здания</w:t>
            </w:r>
          </w:p>
        </w:tc>
        <w:tc>
          <w:tcPr>
            <w:tcW w:w="417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bCs/>
                <w:iCs/>
                <w:spacing w:val="-4"/>
                <w:kern w:val="0"/>
                <w:sz w:val="24"/>
                <w:szCs w:val="24"/>
              </w:rPr>
              <w:t>570</w:t>
            </w:r>
          </w:p>
        </w:tc>
        <w:tc>
          <w:tcPr>
            <w:tcW w:w="80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300</w:t>
            </w:r>
          </w:p>
        </w:tc>
        <w:tc>
          <w:tcPr>
            <w:tcW w:w="734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171</w:t>
            </w:r>
          </w:p>
        </w:tc>
        <w:tc>
          <w:tcPr>
            <w:tcW w:w="810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1,2</w:t>
            </w:r>
          </w:p>
        </w:tc>
        <w:tc>
          <w:tcPr>
            <w:tcW w:w="883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205,2</w:t>
            </w:r>
          </w:p>
        </w:tc>
      </w:tr>
      <w:tr w:rsidR="000D7B3F" w:rsidRPr="000D7B3F" w:rsidTr="000D7B3F">
        <w:trPr>
          <w:trHeight w:val="730"/>
        </w:trPr>
        <w:tc>
          <w:tcPr>
            <w:tcW w:w="21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12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Общественные здания, встроенные нежилые помещения (10% населения)</w:t>
            </w:r>
          </w:p>
        </w:tc>
        <w:tc>
          <w:tcPr>
            <w:tcW w:w="417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4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17,1</w:t>
            </w:r>
          </w:p>
        </w:tc>
        <w:tc>
          <w:tcPr>
            <w:tcW w:w="810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1,2</w:t>
            </w:r>
          </w:p>
        </w:tc>
        <w:tc>
          <w:tcPr>
            <w:tcW w:w="883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20,52</w:t>
            </w:r>
          </w:p>
        </w:tc>
      </w:tr>
      <w:tr w:rsidR="000D7B3F" w:rsidRPr="000D7B3F" w:rsidTr="000D7B3F">
        <w:trPr>
          <w:trHeight w:val="81"/>
        </w:trPr>
        <w:tc>
          <w:tcPr>
            <w:tcW w:w="21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29" w:type="pct"/>
            <w:shd w:val="clear" w:color="auto" w:fill="auto"/>
          </w:tcPr>
          <w:p w:rsidR="0062171E" w:rsidRPr="000D7B3F" w:rsidRDefault="0062171E" w:rsidP="00E742E6">
            <w:pPr>
              <w:widowControl/>
              <w:suppressLineNumbers/>
              <w:autoSpaceDN/>
              <w:spacing w:line="240" w:lineRule="auto"/>
              <w:ind w:firstLine="0"/>
              <w:jc w:val="right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</w:rPr>
              <w:t>Итого</w:t>
            </w:r>
          </w:p>
        </w:tc>
        <w:tc>
          <w:tcPr>
            <w:tcW w:w="417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09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34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188,1</w:t>
            </w:r>
          </w:p>
        </w:tc>
        <w:tc>
          <w:tcPr>
            <w:tcW w:w="810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3" w:type="pct"/>
            <w:shd w:val="clear" w:color="auto" w:fill="auto"/>
          </w:tcPr>
          <w:p w:rsidR="0062171E" w:rsidRPr="000D7B3F" w:rsidRDefault="0062171E" w:rsidP="000D7B3F">
            <w:pPr>
              <w:widowControl/>
              <w:suppressLineNumbers/>
              <w:autoSpaceDN/>
              <w:spacing w:line="240" w:lineRule="auto"/>
              <w:ind w:firstLine="0"/>
              <w:jc w:val="center"/>
              <w:textAlignment w:val="auto"/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0D7B3F">
              <w:rPr>
                <w:iCs/>
                <w:spacing w:val="-4"/>
                <w:kern w:val="0"/>
                <w:sz w:val="24"/>
                <w:szCs w:val="24"/>
                <w:shd w:val="clear" w:color="auto" w:fill="FFFFFF"/>
              </w:rPr>
              <w:t>225,72</w:t>
            </w:r>
          </w:p>
        </w:tc>
      </w:tr>
    </w:tbl>
    <w:p w:rsidR="00CD6736" w:rsidRPr="000D7B3F" w:rsidRDefault="00CD6736" w:rsidP="000D7B3F">
      <w:pPr>
        <w:widowControl/>
        <w:suppressAutoHyphens w:val="0"/>
        <w:autoSpaceDN/>
        <w:spacing w:line="240" w:lineRule="auto"/>
        <w:ind w:firstLine="0"/>
        <w:textAlignment w:val="auto"/>
        <w:rPr>
          <w:spacing w:val="-4"/>
          <w:kern w:val="0"/>
          <w:sz w:val="28"/>
          <w:szCs w:val="28"/>
          <w:highlight w:val="yellow"/>
        </w:rPr>
      </w:pP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Среднесуточный расход сточных вод от проектируемой заст</w:t>
      </w:r>
      <w:r w:rsidR="00DE73CE">
        <w:rPr>
          <w:kern w:val="0"/>
          <w:sz w:val="28"/>
          <w:szCs w:val="28"/>
        </w:rPr>
        <w:t xml:space="preserve">ройки составит 188,1 куб. м/сут. </w:t>
      </w:r>
      <w:r w:rsidRPr="00785248">
        <w:rPr>
          <w:kern w:val="0"/>
          <w:sz w:val="28"/>
          <w:szCs w:val="28"/>
        </w:rPr>
        <w:t>Максимальный суточный расход сточных вод – 225,72 куб. м/сут.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lastRenderedPageBreak/>
        <w:t>Для совершенствования системы канализации рассматриваемой территории необходимо: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Pr="00785248">
        <w:rPr>
          <w:kern w:val="0"/>
          <w:sz w:val="28"/>
          <w:szCs w:val="28"/>
        </w:rPr>
        <w:t>строительство внутриквартальных канализационных сетей с использованием новых технологий прокладки;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Pr="00785248">
        <w:rPr>
          <w:kern w:val="0"/>
          <w:sz w:val="28"/>
          <w:szCs w:val="28"/>
        </w:rPr>
        <w:t>проведение мероприятий по снижению водоотведения за счет введения систем оборотного водоснабжения и создания водосберегающих технологий.</w:t>
      </w:r>
    </w:p>
    <w:p w:rsidR="00CD6736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highlight w:val="yellow"/>
        </w:rPr>
      </w:pPr>
      <w:r w:rsidRPr="00785248">
        <w:rPr>
          <w:kern w:val="0"/>
          <w:sz w:val="28"/>
          <w:szCs w:val="28"/>
        </w:rPr>
        <w:t>Поверхностные воды отводятся в самостоятельные сети.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Источником электроснабжения планируемых объектов в границах рассматриваемой территории будут являться существующие сети. Им</w:t>
      </w:r>
      <w:r w:rsidR="00523FC1">
        <w:rPr>
          <w:kern w:val="0"/>
          <w:sz w:val="28"/>
          <w:szCs w:val="28"/>
        </w:rPr>
        <w:t>еется технологическое условие присоединения</w:t>
      </w:r>
      <w:r w:rsidRPr="00785248">
        <w:rPr>
          <w:kern w:val="0"/>
          <w:sz w:val="28"/>
          <w:szCs w:val="28"/>
        </w:rPr>
        <w:t xml:space="preserve"> объекта к элект</w:t>
      </w:r>
      <w:r w:rsidR="00523FC1">
        <w:rPr>
          <w:kern w:val="0"/>
          <w:sz w:val="28"/>
          <w:szCs w:val="28"/>
        </w:rPr>
        <w:t>рическим сетям АО</w:t>
      </w:r>
      <w:r w:rsidR="000D7B3F">
        <w:rPr>
          <w:kern w:val="0"/>
          <w:sz w:val="28"/>
          <w:szCs w:val="28"/>
        </w:rPr>
        <w:t> </w:t>
      </w:r>
      <w:r w:rsidR="00523FC1">
        <w:rPr>
          <w:kern w:val="0"/>
          <w:sz w:val="28"/>
          <w:szCs w:val="28"/>
        </w:rPr>
        <w:t xml:space="preserve">«ВГЭС» </w:t>
      </w:r>
      <w:r w:rsidR="00523FC1" w:rsidRPr="00785248">
        <w:rPr>
          <w:kern w:val="0"/>
          <w:sz w:val="28"/>
          <w:szCs w:val="28"/>
        </w:rPr>
        <w:t>от 04.05.</w:t>
      </w:r>
      <w:r w:rsidR="00523FC1">
        <w:rPr>
          <w:kern w:val="0"/>
          <w:sz w:val="28"/>
          <w:szCs w:val="28"/>
        </w:rPr>
        <w:t>2021 № ТО-5</w:t>
      </w:r>
      <w:r>
        <w:rPr>
          <w:kern w:val="0"/>
          <w:sz w:val="28"/>
          <w:szCs w:val="28"/>
        </w:rPr>
        <w:t>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 xml:space="preserve">Электрические нагрузки коммунально-бытовых потребителей на квартал определены по данным укрупненных показателей РД 34.20.185-94* «Инструкция по проектированию городских электрических сетей». 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Потребителями электроэнергии являются: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Pr="00785248">
        <w:rPr>
          <w:kern w:val="0"/>
          <w:sz w:val="28"/>
          <w:szCs w:val="28"/>
        </w:rPr>
        <w:t>нежилые помещения;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Pr="00785248">
        <w:rPr>
          <w:kern w:val="0"/>
          <w:sz w:val="28"/>
          <w:szCs w:val="28"/>
        </w:rPr>
        <w:t>жилой дом;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Pr="00785248">
        <w:rPr>
          <w:kern w:val="0"/>
          <w:sz w:val="28"/>
          <w:szCs w:val="28"/>
        </w:rPr>
        <w:t>нежилые встроенные помещения общественного назначения;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Pr="00785248">
        <w:rPr>
          <w:kern w:val="0"/>
          <w:sz w:val="28"/>
          <w:szCs w:val="28"/>
        </w:rPr>
        <w:t>подземные автостоянки;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Pr="00785248">
        <w:rPr>
          <w:kern w:val="0"/>
          <w:sz w:val="28"/>
          <w:szCs w:val="28"/>
        </w:rPr>
        <w:t>наружное освещение.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По степени обеспечения надежности электроснабжения потребители рассматриваемых зданий относятся ко II категории.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Расч</w:t>
      </w:r>
      <w:r w:rsidR="00523FC1">
        <w:rPr>
          <w:kern w:val="0"/>
          <w:sz w:val="28"/>
          <w:szCs w:val="28"/>
        </w:rPr>
        <w:t>е</w:t>
      </w:r>
      <w:r w:rsidRPr="00785248">
        <w:rPr>
          <w:kern w:val="0"/>
          <w:sz w:val="28"/>
          <w:szCs w:val="28"/>
        </w:rPr>
        <w:t xml:space="preserve">тная электрическая нагрузка квартир </w:t>
      </w:r>
      <w:r w:rsidR="00523FC1">
        <w:rPr>
          <w:kern w:val="0"/>
          <w:sz w:val="28"/>
          <w:szCs w:val="28"/>
        </w:rPr>
        <w:t>(</w:t>
      </w:r>
      <w:r w:rsidRPr="00785248">
        <w:rPr>
          <w:kern w:val="0"/>
          <w:sz w:val="28"/>
          <w:szCs w:val="28"/>
        </w:rPr>
        <w:t>Ркв, кВт</w:t>
      </w:r>
      <w:r w:rsidR="00523FC1">
        <w:rPr>
          <w:kern w:val="0"/>
          <w:sz w:val="28"/>
          <w:szCs w:val="28"/>
        </w:rPr>
        <w:t>)</w:t>
      </w:r>
      <w:r w:rsidRPr="00785248">
        <w:rPr>
          <w:kern w:val="0"/>
          <w:sz w:val="28"/>
          <w:szCs w:val="28"/>
        </w:rPr>
        <w:t>, приведенная к вводу жилого дома: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Ркв = Ркв.уд × n = 0,65 × 318 = 207 кВт, где</w:t>
      </w:r>
      <w:r w:rsidR="000D7B3F">
        <w:rPr>
          <w:kern w:val="0"/>
          <w:sz w:val="28"/>
          <w:szCs w:val="28"/>
        </w:rPr>
        <w:t>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Ркв.уд</w:t>
      </w:r>
      <w:r>
        <w:rPr>
          <w:kern w:val="0"/>
          <w:sz w:val="28"/>
          <w:szCs w:val="28"/>
        </w:rPr>
        <w:t xml:space="preserve"> </w:t>
      </w:r>
      <w:r w:rsidRPr="00785248">
        <w:rPr>
          <w:kern w:val="0"/>
          <w:sz w:val="28"/>
          <w:szCs w:val="28"/>
        </w:rPr>
        <w:t>– удельная расчетная электрическая нагрузка электроприемников квартир, кВт (РД 34.20.184-94, табл.2.1.1);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n = 318 – </w:t>
      </w:r>
      <w:r w:rsidR="00523FC1">
        <w:rPr>
          <w:kern w:val="0"/>
          <w:sz w:val="28"/>
          <w:szCs w:val="28"/>
        </w:rPr>
        <w:t>количество квартир.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lastRenderedPageBreak/>
        <w:t>Расч</w:t>
      </w:r>
      <w:r w:rsidR="00523FC1">
        <w:rPr>
          <w:kern w:val="0"/>
          <w:sz w:val="28"/>
          <w:szCs w:val="28"/>
        </w:rPr>
        <w:t>е</w:t>
      </w:r>
      <w:r w:rsidRPr="00785248">
        <w:rPr>
          <w:kern w:val="0"/>
          <w:sz w:val="28"/>
          <w:szCs w:val="28"/>
        </w:rPr>
        <w:t xml:space="preserve">тная нагрузка силовых электроприемников </w:t>
      </w:r>
      <w:r w:rsidR="00523FC1">
        <w:rPr>
          <w:kern w:val="0"/>
          <w:sz w:val="28"/>
          <w:szCs w:val="28"/>
        </w:rPr>
        <w:t>(</w:t>
      </w:r>
      <w:r w:rsidRPr="00785248">
        <w:rPr>
          <w:kern w:val="0"/>
          <w:sz w:val="28"/>
          <w:szCs w:val="28"/>
        </w:rPr>
        <w:t>Рс, кВт</w:t>
      </w:r>
      <w:r w:rsidR="00523FC1">
        <w:rPr>
          <w:kern w:val="0"/>
          <w:sz w:val="28"/>
          <w:szCs w:val="28"/>
        </w:rPr>
        <w:t>)</w:t>
      </w:r>
      <w:r w:rsidRPr="00785248">
        <w:rPr>
          <w:kern w:val="0"/>
          <w:sz w:val="28"/>
          <w:szCs w:val="28"/>
        </w:rPr>
        <w:t>, приведенная к вводу жилого дома: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Рс = Рп.л + Рст.у = 5,2 + 21 = 26,2 кВт, где</w:t>
      </w:r>
      <w:r w:rsidR="000D7B3F">
        <w:rPr>
          <w:kern w:val="0"/>
          <w:sz w:val="28"/>
          <w:szCs w:val="28"/>
        </w:rPr>
        <w:t>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Рп.л – мощность лифтовых установок, кВт;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Рст.у – мощность электродвигателей для вентиляторов и санитарно-технических устройств, кВт;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Рп.л = кс × Рn = 0,4 × 13 = 5,2 кВт, где</w:t>
      </w:r>
      <w:r w:rsidR="000D7B3F">
        <w:rPr>
          <w:kern w:val="0"/>
          <w:sz w:val="28"/>
          <w:szCs w:val="28"/>
        </w:rPr>
        <w:t>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кс – коэффициент спроса (РД 34.20.184-94, табл.</w:t>
      </w:r>
      <w:r w:rsidR="00523FC1">
        <w:rPr>
          <w:kern w:val="0"/>
          <w:sz w:val="28"/>
          <w:szCs w:val="28"/>
        </w:rPr>
        <w:t xml:space="preserve"> </w:t>
      </w:r>
      <w:r w:rsidRPr="00785248">
        <w:rPr>
          <w:kern w:val="0"/>
          <w:sz w:val="28"/>
          <w:szCs w:val="28"/>
        </w:rPr>
        <w:t>2.1.2);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Рn – установленная мощность лифта (обычный 5 кВт, грузовой 8 кВт);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Рст.у = к × Рст.у1 = 0,7 × 30 = 21 кВт, где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к – коэффициент спроса (РД 34.20.184-94, табл.</w:t>
      </w:r>
      <w:r w:rsidR="00523FC1">
        <w:rPr>
          <w:kern w:val="0"/>
          <w:sz w:val="28"/>
          <w:szCs w:val="28"/>
        </w:rPr>
        <w:t xml:space="preserve"> </w:t>
      </w:r>
      <w:r w:rsidRPr="00785248">
        <w:rPr>
          <w:kern w:val="0"/>
          <w:sz w:val="28"/>
          <w:szCs w:val="28"/>
        </w:rPr>
        <w:t>2.1.3);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Рст.у – мощность резервных электродвигателей = 30 кВт.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Расчетная электрическая нагрузка жилых домов (квартир и силовых приемников), кВт: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Ржд = Ркв + ку × Рс =  207  + 0,9 × 26,2 = 230,58 кВт, где</w:t>
      </w:r>
      <w:r w:rsidR="000D7B3F">
        <w:rPr>
          <w:kern w:val="0"/>
          <w:sz w:val="28"/>
          <w:szCs w:val="28"/>
        </w:rPr>
        <w:t>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ку = 0,9 – коэффициент участия в максимуме нагрузки силовых электроприемников.</w:t>
      </w:r>
    </w:p>
    <w:p w:rsidR="00CD6736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highlight w:val="yellow"/>
        </w:rPr>
      </w:pPr>
      <w:r w:rsidRPr="00785248">
        <w:rPr>
          <w:kern w:val="0"/>
          <w:sz w:val="28"/>
          <w:szCs w:val="28"/>
        </w:rPr>
        <w:t>Общая электрическая нагрузка на п</w:t>
      </w:r>
      <w:r w:rsidR="000D7B3F">
        <w:rPr>
          <w:kern w:val="0"/>
          <w:sz w:val="28"/>
          <w:szCs w:val="28"/>
        </w:rPr>
        <w:t>ланируемую застройку составляет</w:t>
      </w:r>
      <w:r w:rsidRPr="00785248">
        <w:rPr>
          <w:kern w:val="0"/>
          <w:sz w:val="28"/>
          <w:szCs w:val="28"/>
        </w:rPr>
        <w:t xml:space="preserve"> 230,58</w:t>
      </w:r>
      <w:r>
        <w:rPr>
          <w:kern w:val="0"/>
          <w:sz w:val="28"/>
          <w:szCs w:val="28"/>
        </w:rPr>
        <w:t xml:space="preserve"> </w:t>
      </w:r>
      <w:r w:rsidRPr="00785248">
        <w:rPr>
          <w:kern w:val="0"/>
          <w:sz w:val="28"/>
          <w:szCs w:val="28"/>
        </w:rPr>
        <w:t>кВт.</w:t>
      </w:r>
    </w:p>
    <w:p w:rsidR="00CD6736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highlight w:val="yellow"/>
        </w:rPr>
      </w:pPr>
      <w:r w:rsidRPr="00785248">
        <w:rPr>
          <w:kern w:val="0"/>
          <w:sz w:val="28"/>
          <w:szCs w:val="28"/>
        </w:rPr>
        <w:t>Настоящим проектом не предусмотрено подключение к сетям газоснабжения.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 xml:space="preserve">Источником теплоснабжения планируемых объектов в границах рассматриваемой территории будет являться котельная филиалаПАО «ИЛ» </w:t>
      </w:r>
      <w:r w:rsidR="00523FC1">
        <w:rPr>
          <w:kern w:val="0"/>
          <w:sz w:val="28"/>
          <w:szCs w:val="28"/>
        </w:rPr>
        <w:t>–</w:t>
      </w:r>
      <w:r>
        <w:rPr>
          <w:kern w:val="0"/>
          <w:sz w:val="28"/>
          <w:szCs w:val="28"/>
        </w:rPr>
        <w:t xml:space="preserve"> </w:t>
      </w:r>
      <w:r w:rsidRPr="00785248">
        <w:rPr>
          <w:kern w:val="0"/>
          <w:sz w:val="28"/>
          <w:szCs w:val="28"/>
        </w:rPr>
        <w:t xml:space="preserve">ВАСО. Имеется технологическое условие </w:t>
      </w:r>
      <w:r w:rsidR="00523FC1">
        <w:rPr>
          <w:kern w:val="0"/>
          <w:sz w:val="28"/>
          <w:szCs w:val="28"/>
        </w:rPr>
        <w:t>присоединения</w:t>
      </w:r>
      <w:r w:rsidRPr="00785248">
        <w:rPr>
          <w:kern w:val="0"/>
          <w:sz w:val="28"/>
          <w:szCs w:val="28"/>
        </w:rPr>
        <w:t xml:space="preserve"> объекта от 05.09.</w:t>
      </w:r>
      <w:r>
        <w:rPr>
          <w:kern w:val="0"/>
          <w:sz w:val="28"/>
          <w:szCs w:val="28"/>
        </w:rPr>
        <w:t>20</w:t>
      </w:r>
      <w:r w:rsidRPr="00785248">
        <w:rPr>
          <w:kern w:val="0"/>
          <w:sz w:val="28"/>
          <w:szCs w:val="28"/>
        </w:rPr>
        <w:t>22.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Новое ст</w:t>
      </w:r>
      <w:r w:rsidR="001B759E">
        <w:rPr>
          <w:kern w:val="0"/>
          <w:sz w:val="28"/>
          <w:szCs w:val="28"/>
        </w:rPr>
        <w:t>роительство представлено многоэтажным многофункциональным</w:t>
      </w:r>
      <w:r w:rsidRPr="00785248">
        <w:rPr>
          <w:kern w:val="0"/>
          <w:sz w:val="28"/>
          <w:szCs w:val="28"/>
        </w:rPr>
        <w:t xml:space="preserve"> здание</w:t>
      </w:r>
      <w:r w:rsidR="001B759E">
        <w:rPr>
          <w:kern w:val="0"/>
          <w:sz w:val="28"/>
          <w:szCs w:val="28"/>
        </w:rPr>
        <w:t>м</w:t>
      </w:r>
      <w:r w:rsidRPr="00785248">
        <w:rPr>
          <w:kern w:val="0"/>
          <w:sz w:val="28"/>
          <w:szCs w:val="28"/>
        </w:rPr>
        <w:t xml:space="preserve"> со в</w:t>
      </w:r>
      <w:r w:rsidR="001B759E">
        <w:rPr>
          <w:kern w:val="0"/>
          <w:sz w:val="28"/>
          <w:szCs w:val="28"/>
        </w:rPr>
        <w:t>строенными нежилыми помещениями.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Расчетная температура наружного воздуха для проектирования отопления</w:t>
      </w:r>
      <w:r>
        <w:rPr>
          <w:kern w:val="0"/>
          <w:sz w:val="28"/>
          <w:szCs w:val="28"/>
        </w:rPr>
        <w:t xml:space="preserve"> tнв = </w:t>
      </w:r>
      <w:r w:rsidR="000D7B3F">
        <w:rPr>
          <w:kern w:val="0"/>
          <w:sz w:val="28"/>
          <w:szCs w:val="28"/>
        </w:rPr>
        <w:t>–</w:t>
      </w:r>
      <w:r>
        <w:rPr>
          <w:kern w:val="0"/>
          <w:sz w:val="28"/>
          <w:szCs w:val="28"/>
        </w:rPr>
        <w:t xml:space="preserve">24 </w:t>
      </w:r>
      <w:r w:rsidRPr="00785248">
        <w:rPr>
          <w:kern w:val="0"/>
          <w:sz w:val="28"/>
          <w:szCs w:val="28"/>
        </w:rPr>
        <w:t xml:space="preserve">°С (соответствует температуре наружного воздуха </w:t>
      </w:r>
      <w:r w:rsidRPr="00785248">
        <w:rPr>
          <w:kern w:val="0"/>
          <w:sz w:val="28"/>
          <w:szCs w:val="28"/>
        </w:rPr>
        <w:lastRenderedPageBreak/>
        <w:t xml:space="preserve">наиболее холодной пятидневки обеспеченностью 0,92 </w:t>
      </w:r>
      <w:r w:rsidR="001B759E">
        <w:rPr>
          <w:kern w:val="0"/>
          <w:sz w:val="28"/>
          <w:szCs w:val="28"/>
        </w:rPr>
        <w:t xml:space="preserve">(табл. 3.1 </w:t>
      </w:r>
      <w:r w:rsidR="009D34E5">
        <w:rPr>
          <w:kern w:val="0"/>
          <w:sz w:val="28"/>
          <w:szCs w:val="28"/>
        </w:rPr>
        <w:t>СП </w:t>
      </w:r>
      <w:r w:rsidR="001B759E" w:rsidRPr="001B759E">
        <w:rPr>
          <w:kern w:val="0"/>
          <w:sz w:val="28"/>
          <w:szCs w:val="28"/>
        </w:rPr>
        <w:t>131.13330.2020</w:t>
      </w:r>
      <w:r w:rsidRPr="00785248">
        <w:rPr>
          <w:kern w:val="0"/>
          <w:sz w:val="28"/>
          <w:szCs w:val="28"/>
        </w:rPr>
        <w:t xml:space="preserve"> </w:t>
      </w:r>
      <w:r w:rsidR="001B759E">
        <w:rPr>
          <w:kern w:val="0"/>
          <w:sz w:val="28"/>
          <w:szCs w:val="28"/>
        </w:rPr>
        <w:t>«</w:t>
      </w:r>
      <w:r w:rsidRPr="00785248">
        <w:rPr>
          <w:kern w:val="0"/>
          <w:sz w:val="28"/>
          <w:szCs w:val="28"/>
        </w:rPr>
        <w:t>Строительна</w:t>
      </w:r>
      <w:r w:rsidR="000D7B3F">
        <w:rPr>
          <w:kern w:val="0"/>
          <w:sz w:val="28"/>
          <w:szCs w:val="28"/>
        </w:rPr>
        <w:t>я климатология</w:t>
      </w:r>
      <w:r w:rsidR="001B759E">
        <w:rPr>
          <w:kern w:val="0"/>
          <w:sz w:val="28"/>
          <w:szCs w:val="28"/>
        </w:rPr>
        <w:t>»))</w:t>
      </w:r>
      <w:r w:rsidRPr="00785248">
        <w:rPr>
          <w:kern w:val="0"/>
          <w:sz w:val="28"/>
          <w:szCs w:val="28"/>
        </w:rPr>
        <w:t>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Максимальная тепловая нагрузка на отопление и вентиляцию жилых и общественных зданий: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Qо = qо × F = 36 × 30338,18</w:t>
      </w:r>
      <w:r>
        <w:rPr>
          <w:kern w:val="0"/>
          <w:sz w:val="28"/>
          <w:szCs w:val="28"/>
        </w:rPr>
        <w:t xml:space="preserve"> </w:t>
      </w:r>
      <w:r w:rsidRPr="00785248">
        <w:rPr>
          <w:kern w:val="0"/>
          <w:sz w:val="28"/>
          <w:szCs w:val="28"/>
        </w:rPr>
        <w:t>+ 166 × 306,39 = 81198,92</w:t>
      </w:r>
      <w:r>
        <w:rPr>
          <w:kern w:val="0"/>
          <w:sz w:val="28"/>
          <w:szCs w:val="28"/>
        </w:rPr>
        <w:t xml:space="preserve"> </w:t>
      </w:r>
      <w:r w:rsidRPr="00785248">
        <w:rPr>
          <w:kern w:val="0"/>
          <w:sz w:val="28"/>
          <w:szCs w:val="28"/>
        </w:rPr>
        <w:t>Вт = 81,198</w:t>
      </w:r>
      <w:r>
        <w:rPr>
          <w:kern w:val="0"/>
          <w:sz w:val="28"/>
          <w:szCs w:val="28"/>
        </w:rPr>
        <w:t xml:space="preserve"> </w:t>
      </w:r>
      <w:r w:rsidRPr="00785248">
        <w:rPr>
          <w:kern w:val="0"/>
          <w:sz w:val="28"/>
          <w:szCs w:val="28"/>
        </w:rPr>
        <w:t>МВт, где</w:t>
      </w:r>
      <w:r w:rsidR="000D7B3F">
        <w:rPr>
          <w:kern w:val="0"/>
          <w:sz w:val="28"/>
          <w:szCs w:val="28"/>
        </w:rPr>
        <w:t>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 xml:space="preserve">qo ж = 36 Вт/кв. м </w:t>
      </w:r>
      <w:r w:rsidR="001B759E">
        <w:rPr>
          <w:kern w:val="0"/>
          <w:sz w:val="28"/>
          <w:szCs w:val="28"/>
        </w:rPr>
        <w:t>–</w:t>
      </w:r>
      <w:r w:rsidRPr="00785248">
        <w:rPr>
          <w:kern w:val="0"/>
          <w:sz w:val="28"/>
          <w:szCs w:val="28"/>
        </w:rPr>
        <w:t xml:space="preserve"> удельный показатель максимальной тепловой нагрузки на отоп</w:t>
      </w:r>
      <w:r w:rsidR="001B759E">
        <w:rPr>
          <w:kern w:val="0"/>
          <w:sz w:val="28"/>
          <w:szCs w:val="28"/>
        </w:rPr>
        <w:t>ление и вентиляцию жилых домов (</w:t>
      </w:r>
      <w:r w:rsidRPr="00785248">
        <w:rPr>
          <w:kern w:val="0"/>
          <w:sz w:val="28"/>
          <w:szCs w:val="28"/>
        </w:rPr>
        <w:t xml:space="preserve">прил. В </w:t>
      </w:r>
      <w:r w:rsidR="009D34E5">
        <w:rPr>
          <w:kern w:val="0"/>
          <w:sz w:val="28"/>
          <w:szCs w:val="28"/>
        </w:rPr>
        <w:t>СП </w:t>
      </w:r>
      <w:r w:rsidR="00523FC1">
        <w:rPr>
          <w:kern w:val="0"/>
          <w:sz w:val="28"/>
          <w:szCs w:val="28"/>
        </w:rPr>
        <w:t>124.13330.2012</w:t>
      </w:r>
      <w:r w:rsidRPr="00785248">
        <w:rPr>
          <w:kern w:val="0"/>
          <w:sz w:val="28"/>
          <w:szCs w:val="28"/>
        </w:rPr>
        <w:t xml:space="preserve"> </w:t>
      </w:r>
      <w:r w:rsidR="001B759E">
        <w:rPr>
          <w:kern w:val="0"/>
          <w:sz w:val="28"/>
          <w:szCs w:val="28"/>
        </w:rPr>
        <w:t>«Тепловые сети»)</w:t>
      </w:r>
      <w:r w:rsidRPr="00785248">
        <w:rPr>
          <w:kern w:val="0"/>
          <w:sz w:val="28"/>
          <w:szCs w:val="28"/>
        </w:rPr>
        <w:t>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 xml:space="preserve">qo общ = 166 Вт/кв. м </w:t>
      </w:r>
      <w:r w:rsidR="001B759E">
        <w:rPr>
          <w:kern w:val="0"/>
          <w:sz w:val="28"/>
          <w:szCs w:val="28"/>
        </w:rPr>
        <w:t>–</w:t>
      </w:r>
      <w:r w:rsidRPr="00785248">
        <w:rPr>
          <w:kern w:val="0"/>
          <w:sz w:val="28"/>
          <w:szCs w:val="28"/>
        </w:rPr>
        <w:t xml:space="preserve"> удельный показатель максимальной тепловой нагрузки на отопление и вентиляцию общественных здания </w:t>
      </w:r>
      <w:r w:rsidR="00794DBB">
        <w:rPr>
          <w:kern w:val="0"/>
          <w:sz w:val="28"/>
          <w:szCs w:val="28"/>
        </w:rPr>
        <w:t>(</w:t>
      </w:r>
      <w:r w:rsidRPr="00785248">
        <w:rPr>
          <w:kern w:val="0"/>
          <w:sz w:val="28"/>
          <w:szCs w:val="28"/>
        </w:rPr>
        <w:t>прил. 2 СНиП</w:t>
      </w:r>
      <w:r w:rsidR="000D7B3F">
        <w:rPr>
          <w:kern w:val="0"/>
          <w:sz w:val="28"/>
          <w:szCs w:val="28"/>
        </w:rPr>
        <w:t> </w:t>
      </w:r>
      <w:r w:rsidRPr="00785248">
        <w:rPr>
          <w:kern w:val="0"/>
          <w:sz w:val="28"/>
          <w:szCs w:val="28"/>
        </w:rPr>
        <w:t>2.04.07-86 «Тепловые сети. Нормы проектирования»</w:t>
      </w:r>
      <w:r w:rsidR="00794DBB">
        <w:rPr>
          <w:kern w:val="0"/>
          <w:sz w:val="28"/>
          <w:szCs w:val="28"/>
        </w:rPr>
        <w:t>)</w:t>
      </w:r>
      <w:r w:rsidRPr="00785248">
        <w:rPr>
          <w:kern w:val="0"/>
          <w:sz w:val="28"/>
          <w:szCs w:val="28"/>
        </w:rPr>
        <w:t>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Величина теплоты на нагрев горячей воды жилых зданий: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Qгв = qhw жд × Sв жд × N = 12,2 × 25 × 113  =  34,465 МВт, где</w:t>
      </w:r>
      <w:r w:rsidR="000D7B3F">
        <w:rPr>
          <w:kern w:val="0"/>
          <w:sz w:val="28"/>
          <w:szCs w:val="28"/>
        </w:rPr>
        <w:t>: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 xml:space="preserve">qhw жд = 12,2 Вт/кв. м </w:t>
      </w:r>
      <w:r w:rsidR="00794DBB">
        <w:rPr>
          <w:kern w:val="0"/>
          <w:sz w:val="28"/>
          <w:szCs w:val="28"/>
        </w:rPr>
        <w:t>–</w:t>
      </w:r>
      <w:r w:rsidRPr="00785248">
        <w:rPr>
          <w:kern w:val="0"/>
          <w:sz w:val="28"/>
          <w:szCs w:val="28"/>
        </w:rPr>
        <w:t xml:space="preserve"> удел</w:t>
      </w:r>
      <w:r w:rsidR="00794DBB">
        <w:rPr>
          <w:kern w:val="0"/>
          <w:sz w:val="28"/>
          <w:szCs w:val="28"/>
        </w:rPr>
        <w:t xml:space="preserve">ьная величина тепловой энергии (прил. Г </w:t>
      </w:r>
      <w:r w:rsidR="009D34E5">
        <w:rPr>
          <w:kern w:val="0"/>
          <w:sz w:val="28"/>
          <w:szCs w:val="28"/>
        </w:rPr>
        <w:t>СП </w:t>
      </w:r>
      <w:r w:rsidR="00523FC1">
        <w:rPr>
          <w:kern w:val="0"/>
          <w:sz w:val="28"/>
          <w:szCs w:val="28"/>
        </w:rPr>
        <w:t>124.13330.2012</w:t>
      </w:r>
      <w:r w:rsidR="00794DBB">
        <w:rPr>
          <w:kern w:val="0"/>
          <w:sz w:val="28"/>
          <w:szCs w:val="28"/>
        </w:rPr>
        <w:t>)</w:t>
      </w:r>
      <w:r w:rsidRPr="00785248">
        <w:rPr>
          <w:kern w:val="0"/>
          <w:sz w:val="28"/>
          <w:szCs w:val="28"/>
        </w:rPr>
        <w:t>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 xml:space="preserve">Sв жд = 25 кв. м/чел </w:t>
      </w:r>
      <w:r w:rsidR="00794DBB">
        <w:rPr>
          <w:kern w:val="0"/>
          <w:sz w:val="28"/>
          <w:szCs w:val="28"/>
        </w:rPr>
        <w:t>–</w:t>
      </w:r>
      <w:r w:rsidRPr="00785248">
        <w:rPr>
          <w:kern w:val="0"/>
          <w:sz w:val="28"/>
          <w:szCs w:val="28"/>
        </w:rPr>
        <w:t xml:space="preserve"> норма общей/п</w:t>
      </w:r>
      <w:r w:rsidR="00794DBB">
        <w:rPr>
          <w:kern w:val="0"/>
          <w:sz w:val="28"/>
          <w:szCs w:val="28"/>
        </w:rPr>
        <w:t>олезной площади на 1 измеритель (</w:t>
      </w:r>
      <w:r w:rsidR="00523FC1">
        <w:rPr>
          <w:kern w:val="0"/>
          <w:sz w:val="28"/>
          <w:szCs w:val="28"/>
        </w:rPr>
        <w:t xml:space="preserve">прил. Г </w:t>
      </w:r>
      <w:r w:rsidR="009D34E5">
        <w:rPr>
          <w:kern w:val="0"/>
          <w:sz w:val="28"/>
          <w:szCs w:val="28"/>
        </w:rPr>
        <w:t>СП </w:t>
      </w:r>
      <w:r w:rsidR="00523FC1">
        <w:rPr>
          <w:kern w:val="0"/>
          <w:sz w:val="28"/>
          <w:szCs w:val="28"/>
        </w:rPr>
        <w:t>124.13330.2012</w:t>
      </w:r>
      <w:r w:rsidR="00794DBB">
        <w:rPr>
          <w:kern w:val="0"/>
          <w:sz w:val="28"/>
          <w:szCs w:val="28"/>
        </w:rPr>
        <w:t>)</w:t>
      </w:r>
      <w:r w:rsidRPr="00785248">
        <w:rPr>
          <w:kern w:val="0"/>
          <w:sz w:val="28"/>
          <w:szCs w:val="28"/>
        </w:rPr>
        <w:t>;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N = 570 чел. – расчетный прирост населения с учетом принятых проектных решений (570 чел.</w:t>
      </w:r>
      <w:r w:rsidR="00523FC1">
        <w:rPr>
          <w:kern w:val="0"/>
          <w:sz w:val="28"/>
          <w:szCs w:val="28"/>
        </w:rPr>
        <w:t xml:space="preserve"> –</w:t>
      </w:r>
      <w:r w:rsidRPr="00785248">
        <w:rPr>
          <w:kern w:val="0"/>
          <w:sz w:val="28"/>
          <w:szCs w:val="28"/>
        </w:rPr>
        <w:t xml:space="preserve"> население планируемых объектов жилого назначения).</w:t>
      </w:r>
    </w:p>
    <w:p w:rsidR="00785248" w:rsidRPr="00785248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85248">
        <w:rPr>
          <w:kern w:val="0"/>
          <w:sz w:val="28"/>
          <w:szCs w:val="28"/>
        </w:rPr>
        <w:t>Суммарный расход теплоты:</w:t>
      </w:r>
    </w:p>
    <w:p w:rsidR="00CD6736" w:rsidRDefault="00785248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highlight w:val="yellow"/>
        </w:rPr>
      </w:pPr>
      <w:r w:rsidRPr="00785248">
        <w:rPr>
          <w:kern w:val="0"/>
          <w:sz w:val="28"/>
          <w:szCs w:val="28"/>
        </w:rPr>
        <w:t>Qобщ</w:t>
      </w:r>
      <w:r w:rsidR="000D7B3F">
        <w:rPr>
          <w:kern w:val="0"/>
          <w:sz w:val="28"/>
          <w:szCs w:val="28"/>
        </w:rPr>
        <w:t xml:space="preserve"> = 34,465 + 34,465 = 68,93 МВт.</w:t>
      </w:r>
    </w:p>
    <w:p w:rsidR="00794DBB" w:rsidRPr="00794DBB" w:rsidRDefault="00794DBB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94DBB">
        <w:rPr>
          <w:kern w:val="0"/>
          <w:sz w:val="28"/>
          <w:szCs w:val="28"/>
        </w:rPr>
        <w:t>Проектируемые сети телекоммуникаций рассматриваемой территории включают в себя:</w:t>
      </w:r>
    </w:p>
    <w:p w:rsidR="00794DBB" w:rsidRPr="00794DBB" w:rsidRDefault="00794DBB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Pr="00794DBB">
        <w:rPr>
          <w:kern w:val="0"/>
          <w:sz w:val="28"/>
          <w:szCs w:val="28"/>
        </w:rPr>
        <w:t xml:space="preserve">сети телефонизации с обеспечением широкополосного доступа </w:t>
      </w:r>
      <w:r w:rsidR="00523FC1">
        <w:rPr>
          <w:kern w:val="0"/>
          <w:sz w:val="28"/>
          <w:szCs w:val="28"/>
        </w:rPr>
        <w:t>к сети Интернет</w:t>
      </w:r>
      <w:r w:rsidRPr="00794DBB">
        <w:rPr>
          <w:kern w:val="0"/>
          <w:sz w:val="28"/>
          <w:szCs w:val="28"/>
        </w:rPr>
        <w:t>, междугородной и международной связи с учетом 100-процентной телефонизации проектируемой застройки;</w:t>
      </w:r>
    </w:p>
    <w:p w:rsidR="00794DBB" w:rsidRPr="00794DBB" w:rsidRDefault="00794DBB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0D7B3F">
        <w:rPr>
          <w:kern w:val="0"/>
          <w:sz w:val="28"/>
          <w:szCs w:val="28"/>
        </w:rPr>
        <w:t> </w:t>
      </w:r>
      <w:r w:rsidRPr="00794DBB">
        <w:rPr>
          <w:kern w:val="0"/>
          <w:sz w:val="28"/>
          <w:szCs w:val="28"/>
        </w:rPr>
        <w:t>сети радиофикации;</w:t>
      </w:r>
    </w:p>
    <w:p w:rsidR="00794DBB" w:rsidRPr="00794DBB" w:rsidRDefault="00794DBB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>-</w:t>
      </w:r>
      <w:r w:rsidR="000D7B3F">
        <w:rPr>
          <w:kern w:val="0"/>
          <w:sz w:val="28"/>
          <w:szCs w:val="28"/>
        </w:rPr>
        <w:t> </w:t>
      </w:r>
      <w:r w:rsidRPr="00794DBB">
        <w:rPr>
          <w:kern w:val="0"/>
          <w:sz w:val="28"/>
          <w:szCs w:val="28"/>
        </w:rPr>
        <w:t>мультикабельные сети с предоставлением населению услуг кабельно</w:t>
      </w:r>
      <w:r w:rsidR="00523FC1">
        <w:rPr>
          <w:kern w:val="0"/>
          <w:sz w:val="28"/>
          <w:szCs w:val="28"/>
        </w:rPr>
        <w:t>го телевидения, доступа к сети Интернет</w:t>
      </w:r>
      <w:r w:rsidRPr="00794DBB">
        <w:rPr>
          <w:kern w:val="0"/>
          <w:sz w:val="28"/>
          <w:szCs w:val="28"/>
        </w:rPr>
        <w:t>.</w:t>
      </w:r>
    </w:p>
    <w:p w:rsidR="00CD6736" w:rsidRDefault="00794DBB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94DBB">
        <w:rPr>
          <w:kern w:val="0"/>
          <w:sz w:val="28"/>
          <w:szCs w:val="28"/>
        </w:rPr>
        <w:t>Проектом планировки территории предусмотрена трансляция аналоговых телевизионных каналов и цифровых пакетов в системе кабельного телевидения с подключением к операторам и к общегородской информационной сети.</w:t>
      </w:r>
    </w:p>
    <w:p w:rsidR="00794DBB" w:rsidRPr="00F4735C" w:rsidRDefault="00794DBB" w:rsidP="000D7B3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4735C">
        <w:rPr>
          <w:kern w:val="0"/>
          <w:sz w:val="28"/>
          <w:szCs w:val="28"/>
        </w:rPr>
        <w:t>Основные технико-экономические показатели рассматриваемой тер</w:t>
      </w:r>
      <w:r w:rsidR="00F4735C" w:rsidRPr="00F4735C">
        <w:rPr>
          <w:kern w:val="0"/>
          <w:sz w:val="28"/>
          <w:szCs w:val="28"/>
        </w:rPr>
        <w:t>ритории приведены в таблице № 8</w:t>
      </w:r>
      <w:r w:rsidRPr="00F4735C">
        <w:rPr>
          <w:kern w:val="0"/>
          <w:sz w:val="28"/>
          <w:szCs w:val="28"/>
        </w:rPr>
        <w:t>.</w:t>
      </w:r>
    </w:p>
    <w:p w:rsidR="00794DBB" w:rsidRDefault="00794DBB" w:rsidP="000D7B3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F4735C">
        <w:rPr>
          <w:kern w:val="0"/>
          <w:sz w:val="28"/>
          <w:szCs w:val="28"/>
        </w:rPr>
        <w:t xml:space="preserve">Таблица № </w:t>
      </w:r>
      <w:r w:rsidR="00F4735C" w:rsidRPr="00F4735C">
        <w:rPr>
          <w:kern w:val="0"/>
          <w:sz w:val="28"/>
          <w:szCs w:val="28"/>
        </w:rPr>
        <w:t>8</w:t>
      </w:r>
    </w:p>
    <w:tbl>
      <w:tblPr>
        <w:tblW w:w="9669" w:type="dxa"/>
        <w:jc w:val="center"/>
        <w:tblInd w:w="316" w:type="dxa"/>
        <w:tblLayout w:type="fixed"/>
        <w:tblLook w:val="0000" w:firstRow="0" w:lastRow="0" w:firstColumn="0" w:lastColumn="0" w:noHBand="0" w:noVBand="0"/>
      </w:tblPr>
      <w:tblGrid>
        <w:gridCol w:w="728"/>
        <w:gridCol w:w="4431"/>
        <w:gridCol w:w="1370"/>
        <w:gridCol w:w="1567"/>
        <w:gridCol w:w="1573"/>
      </w:tblGrid>
      <w:tr w:rsidR="00794DBB" w:rsidRPr="00794DBB" w:rsidTr="000D7B3F">
        <w:trPr>
          <w:tblHeader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3E7CD8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Наименование показателей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Современное состояние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Проектное решение</w:t>
            </w:r>
          </w:p>
        </w:tc>
      </w:tr>
      <w:tr w:rsidR="00794DBB" w:rsidRPr="00794DBB" w:rsidTr="000D7B3F">
        <w:trPr>
          <w:trHeight w:val="697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Территория в границах разработки проекта планировки, в том числе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га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27,5285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</w:rPr>
              <w:t>27,6538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территория индивидуальной жилой застройки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территория застройки под многоэтажными жилыми домами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3,74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4,04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территория застройки под зданиями социально-культурного и коммунально-бытового назначения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</w:rPr>
              <w:t>0,17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</w:rPr>
              <w:t>0,17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территория транспортной инфраструктуры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1,2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1,2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территория для отдыха, озеленения и спорта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2,5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2,88</w:t>
            </w:r>
          </w:p>
        </w:tc>
      </w:tr>
      <w:tr w:rsidR="00794DBB" w:rsidRPr="00794DBB" w:rsidTr="000D7B3F">
        <w:trPr>
          <w:trHeight w:val="453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523FC1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</w:t>
            </w:r>
            <w:r w:rsidR="00794DBB" w:rsidRPr="00794DBB">
              <w:rPr>
                <w:kern w:val="0"/>
                <w:sz w:val="24"/>
                <w:szCs w:val="24"/>
                <w:lang w:eastAsia="ar-SA"/>
              </w:rPr>
              <w:t>рочие территории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13,83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19,37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Площадь проектируемой территории (</w:t>
            </w:r>
            <w:r w:rsidR="00F4735C">
              <w:rPr>
                <w:b/>
                <w:kern w:val="0"/>
                <w:sz w:val="24"/>
                <w:szCs w:val="24"/>
                <w:lang w:eastAsia="ar-SA"/>
              </w:rPr>
              <w:t>строительство и реконструкция),</w:t>
            </w: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 xml:space="preserve"> всего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га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color w:val="FF0000"/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b/>
                <w:color w:val="FF0000"/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27,6538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Из общей территории квартала: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523FC1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з</w:t>
            </w:r>
            <w:r w:rsidR="00794DBB" w:rsidRPr="00794DBB">
              <w:rPr>
                <w:kern w:val="0"/>
                <w:sz w:val="24"/>
                <w:szCs w:val="24"/>
                <w:lang w:eastAsia="ar-SA"/>
              </w:rPr>
              <w:t>емли федеральной собственности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га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523FC1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з</w:t>
            </w:r>
            <w:r w:rsidR="00794DBB" w:rsidRPr="00794DBB">
              <w:rPr>
                <w:kern w:val="0"/>
                <w:sz w:val="24"/>
                <w:szCs w:val="24"/>
                <w:lang w:eastAsia="ar-SA"/>
              </w:rPr>
              <w:t>емли субъектов Российской Федерации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523FC1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з</w:t>
            </w:r>
            <w:r w:rsidR="00794DBB" w:rsidRPr="00794DBB">
              <w:rPr>
                <w:kern w:val="0"/>
                <w:sz w:val="24"/>
                <w:szCs w:val="24"/>
                <w:lang w:eastAsia="ar-SA"/>
              </w:rPr>
              <w:t>емли муниципальной собств</w:t>
            </w:r>
            <w:r>
              <w:rPr>
                <w:kern w:val="0"/>
                <w:sz w:val="24"/>
                <w:szCs w:val="24"/>
                <w:lang w:eastAsia="ar-SA"/>
              </w:rPr>
              <w:t>енности (собственность публично-</w:t>
            </w:r>
            <w:r w:rsidR="00794DBB" w:rsidRPr="00794DBB">
              <w:rPr>
                <w:kern w:val="0"/>
                <w:sz w:val="24"/>
                <w:szCs w:val="24"/>
                <w:lang w:eastAsia="ar-SA"/>
              </w:rPr>
              <w:t>правовых образований)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trHeight w:val="335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Интенсивность использования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Коэффициент застройки квартала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0,19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0,2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2.2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Коэффициент плотности застройки квартала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1,02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1,14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2.3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Численность населения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6652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7222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523FC1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н</w:t>
            </w:r>
            <w:r w:rsidR="00794DBB" w:rsidRPr="00794DBB">
              <w:rPr>
                <w:kern w:val="0"/>
                <w:sz w:val="24"/>
                <w:szCs w:val="24"/>
                <w:lang w:eastAsia="ar-SA"/>
              </w:rPr>
              <w:t>овое население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246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261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2.4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Плотность населения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чел./га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178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199</w:t>
            </w:r>
          </w:p>
        </w:tc>
      </w:tr>
      <w:tr w:rsidR="00794DBB" w:rsidRPr="00794DBB" w:rsidTr="000D7B3F">
        <w:trPr>
          <w:trHeight w:val="408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Жилищный фонд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F559AD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F559AD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F559AD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3.1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</w:rPr>
              <w:t>Суммарная поэтажная площадь</w:t>
            </w:r>
            <w:r w:rsidRPr="00794DBB">
              <w:rPr>
                <w:kern w:val="0"/>
                <w:sz w:val="24"/>
                <w:szCs w:val="24"/>
                <w:lang w:eastAsia="ar-SA"/>
              </w:rPr>
              <w:t xml:space="preserve"> нового </w:t>
            </w:r>
            <w:r w:rsidRPr="00794DBB">
              <w:rPr>
                <w:kern w:val="0"/>
                <w:sz w:val="24"/>
                <w:szCs w:val="24"/>
                <w:lang w:eastAsia="ar-SA"/>
              </w:rPr>
              <w:lastRenderedPageBreak/>
              <w:t>строительства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F559AD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559AD">
              <w:rPr>
                <w:kern w:val="0"/>
                <w:sz w:val="24"/>
                <w:szCs w:val="24"/>
                <w:lang w:eastAsia="ar-SA"/>
              </w:rPr>
              <w:lastRenderedPageBreak/>
              <w:t>кв. м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F559AD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559AD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F559AD" w:rsidRDefault="00794DBB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559AD">
              <w:rPr>
                <w:kern w:val="0"/>
                <w:sz w:val="24"/>
                <w:szCs w:val="24"/>
              </w:rPr>
              <w:t>31338,18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lastRenderedPageBreak/>
              <w:t>3.2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Общая площадь квартир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F559AD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559AD">
              <w:rPr>
                <w:kern w:val="0"/>
                <w:sz w:val="24"/>
                <w:szCs w:val="24"/>
                <w:lang w:eastAsia="ar-SA"/>
              </w:rPr>
              <w:t>кв.</w:t>
            </w:r>
            <w:r w:rsidR="003E7CD8" w:rsidRPr="00F559AD"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Pr="00F559AD">
              <w:rPr>
                <w:kern w:val="0"/>
                <w:sz w:val="24"/>
                <w:szCs w:val="24"/>
                <w:lang w:eastAsia="ar-SA"/>
              </w:rPr>
              <w:t>м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F559AD" w:rsidRDefault="00F559AD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559AD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F559AD" w:rsidRDefault="00F559AD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559AD">
              <w:rPr>
                <w:kern w:val="0"/>
                <w:sz w:val="24"/>
                <w:szCs w:val="24"/>
                <w:lang w:eastAsia="ar-SA"/>
              </w:rPr>
              <w:t>17098,97</w:t>
            </w:r>
          </w:p>
        </w:tc>
      </w:tr>
      <w:tr w:rsidR="00794DBB" w:rsidRPr="00794DBB" w:rsidTr="000D7B3F">
        <w:trPr>
          <w:trHeight w:val="37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3.3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Средняя этажность застройки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F559AD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559AD">
              <w:rPr>
                <w:kern w:val="0"/>
                <w:sz w:val="24"/>
                <w:szCs w:val="24"/>
                <w:lang w:eastAsia="ar-SA"/>
              </w:rPr>
              <w:t>этажей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F559AD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559AD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F559AD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559AD">
              <w:rPr>
                <w:kern w:val="0"/>
                <w:sz w:val="24"/>
                <w:szCs w:val="24"/>
                <w:lang w:eastAsia="ar-SA"/>
              </w:rPr>
              <w:t>13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3.4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Существующая сохраняемая застройка</w:t>
            </w:r>
            <w:r w:rsidR="00523FC1">
              <w:rPr>
                <w:kern w:val="0"/>
                <w:sz w:val="24"/>
                <w:szCs w:val="24"/>
                <w:lang w:eastAsia="ar-SA"/>
              </w:rPr>
              <w:t>,</w:t>
            </w:r>
            <w:r w:rsidRPr="00794DBB">
              <w:rPr>
                <w:kern w:val="0"/>
                <w:sz w:val="24"/>
                <w:szCs w:val="24"/>
                <w:lang w:eastAsia="ar-SA"/>
              </w:rPr>
              <w:t xml:space="preserve"> общая площадь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кв. м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94DBB">
              <w:rPr>
                <w:color w:val="000000"/>
                <w:kern w:val="0"/>
                <w:sz w:val="24"/>
                <w:szCs w:val="24"/>
              </w:rPr>
              <w:t>199561,6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94DBB">
              <w:rPr>
                <w:color w:val="000000"/>
                <w:kern w:val="0"/>
                <w:sz w:val="24"/>
                <w:szCs w:val="24"/>
              </w:rPr>
              <w:t>199561,6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3.5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Убыль жилищного фонда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3E7CD8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4.1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Детские дошкольные учреждения</w:t>
            </w:r>
            <w:r w:rsidR="00F4735C">
              <w:rPr>
                <w:kern w:val="0"/>
                <w:sz w:val="24"/>
                <w:szCs w:val="24"/>
                <w:lang w:eastAsia="ar-SA"/>
              </w:rPr>
              <w:t xml:space="preserve">, </w:t>
            </w:r>
            <w:r w:rsidRPr="00794DBB">
              <w:rPr>
                <w:kern w:val="0"/>
                <w:sz w:val="24"/>
                <w:szCs w:val="24"/>
                <w:lang w:eastAsia="ar-SA"/>
              </w:rPr>
              <w:t>всего/1000 чел.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4.2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Общеобразовательные школы, мощность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3E7CD8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Вместимость</w:t>
            </w:r>
            <w:r w:rsidR="009044F1"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9044F1" w:rsidRPr="009044F1">
              <w:rPr>
                <w:kern w:val="0"/>
                <w:sz w:val="24"/>
                <w:szCs w:val="24"/>
                <w:lang w:eastAsia="ar-SA"/>
              </w:rPr>
              <w:t>МБОУ СОШ №</w:t>
            </w:r>
            <w:r w:rsidR="009044F1"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9044F1" w:rsidRPr="009044F1">
              <w:rPr>
                <w:kern w:val="0"/>
                <w:sz w:val="24"/>
                <w:szCs w:val="24"/>
                <w:lang w:eastAsia="ar-SA"/>
              </w:rPr>
              <w:t xml:space="preserve">30 </w:t>
            </w:r>
            <w:r>
              <w:rPr>
                <w:kern w:val="0"/>
                <w:sz w:val="24"/>
                <w:szCs w:val="24"/>
                <w:lang w:eastAsia="ar-SA"/>
              </w:rPr>
              <w:t>после р</w:t>
            </w:r>
            <w:r w:rsidR="009044F1">
              <w:rPr>
                <w:kern w:val="0"/>
                <w:sz w:val="24"/>
                <w:szCs w:val="24"/>
                <w:lang w:eastAsia="ar-SA"/>
              </w:rPr>
              <w:t>еконструкции</w:t>
            </w:r>
            <w:r w:rsidR="00794DBB" w:rsidRPr="00794DBB">
              <w:rPr>
                <w:kern w:val="0"/>
                <w:sz w:val="24"/>
                <w:szCs w:val="24"/>
                <w:lang w:eastAsia="ar-SA"/>
              </w:rPr>
              <w:t xml:space="preserve"> составит 1501 мест</w:t>
            </w:r>
            <w:r w:rsidR="000D7B3F">
              <w:rPr>
                <w:kern w:val="0"/>
                <w:sz w:val="24"/>
                <w:szCs w:val="24"/>
                <w:lang w:eastAsia="ar-SA"/>
              </w:rPr>
              <w:t>о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4.3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Организации дополнительного образования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4.4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Амбулато</w:t>
            </w:r>
            <w:r w:rsidR="00F4735C">
              <w:rPr>
                <w:kern w:val="0"/>
                <w:sz w:val="24"/>
                <w:szCs w:val="24"/>
                <w:lang w:eastAsia="ar-SA"/>
              </w:rPr>
              <w:t>рно-поликлинические учреждения,</w:t>
            </w:r>
            <w:r w:rsidRPr="00794DBB">
              <w:rPr>
                <w:kern w:val="0"/>
                <w:sz w:val="24"/>
                <w:szCs w:val="24"/>
                <w:lang w:eastAsia="ar-SA"/>
              </w:rPr>
              <w:t xml:space="preserve"> всего/1000 чел.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3E7CD8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посеще</w:t>
            </w:r>
            <w:r w:rsidR="00794DBB" w:rsidRPr="00794DBB">
              <w:rPr>
                <w:kern w:val="0"/>
                <w:sz w:val="24"/>
                <w:szCs w:val="24"/>
                <w:lang w:eastAsia="ar-SA"/>
              </w:rPr>
              <w:t>ний в смену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4.5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Предприятия розничной торговли, питания и б</w:t>
            </w:r>
            <w:r w:rsidR="00F4735C">
              <w:rPr>
                <w:kern w:val="0"/>
                <w:sz w:val="24"/>
                <w:szCs w:val="24"/>
                <w:lang w:eastAsia="ar-SA"/>
              </w:rPr>
              <w:t>ытового обслуживания населения,</w:t>
            </w:r>
            <w:r w:rsidRPr="00794DBB">
              <w:rPr>
                <w:kern w:val="0"/>
                <w:sz w:val="24"/>
                <w:szCs w:val="24"/>
                <w:lang w:eastAsia="ar-SA"/>
              </w:rPr>
              <w:t xml:space="preserve"> всего/1000 чел.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3E7CD8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кв. м торговой площа</w:t>
            </w:r>
            <w:r w:rsidR="00794DBB" w:rsidRPr="00794DBB">
              <w:rPr>
                <w:kern w:val="0"/>
                <w:sz w:val="24"/>
                <w:szCs w:val="24"/>
                <w:lang w:eastAsia="ar-SA"/>
              </w:rPr>
              <w:t>ди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2158,24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4.6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Уч</w:t>
            </w:r>
            <w:r w:rsidR="00F4735C">
              <w:rPr>
                <w:kern w:val="0"/>
                <w:sz w:val="24"/>
                <w:szCs w:val="24"/>
                <w:lang w:eastAsia="ar-SA"/>
              </w:rPr>
              <w:t xml:space="preserve">реждения культуры и искусства, </w:t>
            </w:r>
            <w:r w:rsidRPr="00794DBB">
              <w:rPr>
                <w:kern w:val="0"/>
                <w:sz w:val="24"/>
                <w:szCs w:val="24"/>
                <w:lang w:eastAsia="ar-SA"/>
              </w:rPr>
              <w:t>всего/1000 чел.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523FC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24"/>
                <w:sz w:val="24"/>
                <w:szCs w:val="24"/>
                <w:lang w:eastAsia="ar-SA"/>
              </w:rPr>
              <w:t>зрит. мест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trHeight w:val="497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4.7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Физкультурно-спорт</w:t>
            </w:r>
            <w:r w:rsidR="00F4735C">
              <w:rPr>
                <w:kern w:val="0"/>
                <w:sz w:val="24"/>
                <w:szCs w:val="24"/>
                <w:lang w:eastAsia="ar-SA"/>
              </w:rPr>
              <w:t>ивные сооружения (фитнес</w:t>
            </w:r>
            <w:r w:rsidR="00523FC1">
              <w:rPr>
                <w:kern w:val="0"/>
                <w:sz w:val="24"/>
                <w:szCs w:val="24"/>
                <w:lang w:eastAsia="ar-SA"/>
              </w:rPr>
              <w:t>-</w:t>
            </w:r>
            <w:r w:rsidR="00F4735C">
              <w:rPr>
                <w:kern w:val="0"/>
                <w:sz w:val="24"/>
                <w:szCs w:val="24"/>
                <w:lang w:eastAsia="ar-SA"/>
              </w:rPr>
              <w:t>клуб),</w:t>
            </w:r>
            <w:r w:rsidRPr="00794DBB">
              <w:rPr>
                <w:kern w:val="0"/>
                <w:sz w:val="24"/>
                <w:szCs w:val="24"/>
                <w:lang w:eastAsia="ar-SA"/>
              </w:rPr>
              <w:t xml:space="preserve"> всего/1000 чел.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rFonts w:eastAsia="Calibri"/>
                <w:kern w:val="24"/>
                <w:sz w:val="24"/>
                <w:szCs w:val="24"/>
                <w:lang w:eastAsia="ar-SA"/>
              </w:rPr>
              <w:t>кв. м площади пола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4.8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Учреждения жилищно-коммунального хозяйства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4.9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Прочие объекты социального и культурно-бытового о</w:t>
            </w:r>
            <w:r w:rsidR="00523FC1">
              <w:rPr>
                <w:kern w:val="0"/>
                <w:sz w:val="24"/>
                <w:szCs w:val="24"/>
                <w:lang w:eastAsia="ar-SA"/>
              </w:rPr>
              <w:t>бслуживания населения, общая площадь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кв. м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4.10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Снос нежилых объектов культурно-бытового обслуживания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кв. м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794DBB" w:rsidRPr="00794DBB" w:rsidTr="000D7B3F">
        <w:trPr>
          <w:trHeight w:val="381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Транспортная инфраструктура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5.1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rFonts w:eastAsia="Calibri"/>
                <w:kern w:val="24"/>
                <w:sz w:val="24"/>
                <w:szCs w:val="24"/>
                <w:lang w:eastAsia="ar-SA"/>
              </w:rPr>
            </w:pPr>
            <w:r w:rsidRPr="00794DBB">
              <w:rPr>
                <w:rFonts w:eastAsia="Calibri"/>
                <w:kern w:val="24"/>
                <w:sz w:val="24"/>
                <w:szCs w:val="24"/>
                <w:lang w:eastAsia="ar-SA"/>
              </w:rPr>
              <w:t>Для жилых про</w:t>
            </w:r>
            <w:r w:rsidR="00523FC1">
              <w:rPr>
                <w:rFonts w:eastAsia="Calibri"/>
                <w:kern w:val="24"/>
                <w:sz w:val="24"/>
                <w:szCs w:val="24"/>
                <w:lang w:eastAsia="ar-SA"/>
              </w:rPr>
              <w:t>ектируемых и существующих домов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274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rFonts w:eastAsia="Calibri"/>
                <w:kern w:val="24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rFonts w:eastAsia="Calibri"/>
                <w:kern w:val="24"/>
                <w:sz w:val="24"/>
                <w:szCs w:val="24"/>
                <w:lang w:eastAsia="ar-SA"/>
              </w:rPr>
            </w:pPr>
            <w:r w:rsidRPr="00794DBB">
              <w:rPr>
                <w:rFonts w:eastAsia="Calibri"/>
                <w:kern w:val="24"/>
                <w:sz w:val="24"/>
                <w:szCs w:val="24"/>
                <w:lang w:eastAsia="ar-SA"/>
              </w:rPr>
              <w:t>гостевые стоянки временного хранения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23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rFonts w:eastAsia="Calibri"/>
                <w:kern w:val="24"/>
                <w:sz w:val="24"/>
                <w:szCs w:val="24"/>
                <w:lang w:eastAsia="ar-SA"/>
              </w:rPr>
            </w:pPr>
            <w:r w:rsidRPr="00794DBB">
              <w:rPr>
                <w:rFonts w:eastAsia="Calibri"/>
                <w:kern w:val="24"/>
                <w:sz w:val="24"/>
                <w:szCs w:val="24"/>
                <w:lang w:eastAsia="ar-SA"/>
              </w:rPr>
              <w:t>постоянного хранения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214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rFonts w:eastAsia="Calibri"/>
                <w:kern w:val="24"/>
                <w:sz w:val="24"/>
                <w:szCs w:val="24"/>
                <w:lang w:eastAsia="ar-SA"/>
              </w:rPr>
            </w:pPr>
            <w:r w:rsidRPr="00794DBB">
              <w:rPr>
                <w:rFonts w:eastAsia="Calibri"/>
                <w:kern w:val="24"/>
                <w:sz w:val="24"/>
                <w:szCs w:val="24"/>
                <w:lang w:eastAsia="ar-SA"/>
              </w:rPr>
              <w:t>для объектов социального и общественно-делового назначения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-"-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37</w:t>
            </w:r>
          </w:p>
        </w:tc>
      </w:tr>
      <w:tr w:rsidR="00794DBB" w:rsidRPr="00794DBB" w:rsidTr="000D7B3F">
        <w:trPr>
          <w:trHeight w:val="702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/>
                <w:kern w:val="0"/>
                <w:sz w:val="24"/>
                <w:szCs w:val="24"/>
                <w:lang w:eastAsia="ar-SA"/>
              </w:rPr>
              <w:t>Инженерное оборудование и благоустройство территории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color w:val="FF0000"/>
                <w:kern w:val="0"/>
                <w:sz w:val="24"/>
                <w:szCs w:val="24"/>
                <w:lang w:eastAsia="ar-SA"/>
              </w:rPr>
            </w:pP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6.1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Расчетная нагрузка водопотребления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523FC1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с</w:t>
            </w:r>
            <w:r w:rsidR="00794DBB" w:rsidRPr="00794DBB">
              <w:rPr>
                <w:kern w:val="0"/>
                <w:sz w:val="24"/>
                <w:szCs w:val="24"/>
                <w:lang w:eastAsia="ar-SA"/>
              </w:rPr>
              <w:t>редний суточный расход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куб. м/сут.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222,3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6.2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Расчетная нагрузка водоотведения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523FC1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с</w:t>
            </w:r>
            <w:r w:rsidR="00794DBB" w:rsidRPr="00794DBB">
              <w:rPr>
                <w:kern w:val="0"/>
                <w:sz w:val="24"/>
                <w:szCs w:val="24"/>
                <w:lang w:eastAsia="ar-SA"/>
              </w:rPr>
              <w:t>редний суточный расход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куб. м/сут.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bCs/>
                <w:kern w:val="0"/>
                <w:sz w:val="24"/>
                <w:szCs w:val="24"/>
                <w:shd w:val="clear" w:color="auto" w:fill="FFFFFF"/>
              </w:rPr>
              <w:t>188,1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6.3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Расчетная нагрузка электропотребления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кВт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rFonts w:eastAsia="Lucida Sans Unicode"/>
                <w:kern w:val="0"/>
                <w:sz w:val="24"/>
                <w:szCs w:val="24"/>
                <w:lang w:bidi="ru-RU"/>
              </w:rPr>
              <w:t>230,58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6.4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Р</w:t>
            </w:r>
            <w:r w:rsidR="00523FC1">
              <w:rPr>
                <w:kern w:val="0"/>
                <w:sz w:val="24"/>
                <w:szCs w:val="24"/>
                <w:lang w:eastAsia="ar-SA"/>
              </w:rPr>
              <w:t>асчетная нагрузка теплоснабжения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Гкал/час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rFonts w:eastAsia="Lucida Sans Unicode"/>
                <w:kern w:val="0"/>
                <w:sz w:val="24"/>
                <w:szCs w:val="24"/>
                <w:lang w:bidi="ru-RU"/>
              </w:rPr>
              <w:t>68,93</w:t>
            </w: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6.5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Расчетная нагрузка газоснабжения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</w:tr>
      <w:tr w:rsidR="00794DBB" w:rsidRPr="00794DBB" w:rsidTr="000D7B3F">
        <w:trPr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523FC1" w:rsidP="000D7B3F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ч</w:t>
            </w:r>
            <w:r w:rsidR="00794DBB" w:rsidRPr="00794DBB">
              <w:rPr>
                <w:kern w:val="0"/>
                <w:sz w:val="24"/>
                <w:szCs w:val="24"/>
                <w:lang w:eastAsia="ar-SA"/>
              </w:rPr>
              <w:t>асовой расход газа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794DBB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794DBB">
              <w:rPr>
                <w:kern w:val="0"/>
                <w:sz w:val="24"/>
                <w:szCs w:val="24"/>
                <w:lang w:eastAsia="ar-SA"/>
              </w:rPr>
              <w:t>куб. м/час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BB" w:rsidRPr="00794DBB" w:rsidRDefault="009044F1" w:rsidP="000D7B3F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</w:tbl>
    <w:p w:rsidR="00F4735C" w:rsidRPr="000D7B3F" w:rsidRDefault="00F4735C" w:rsidP="000D7B3F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  <w:highlight w:val="lightGray"/>
        </w:rPr>
      </w:pPr>
    </w:p>
    <w:p w:rsidR="00557BC4" w:rsidRPr="000D7B3F" w:rsidRDefault="00557BC4" w:rsidP="000D7B3F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  <w:r w:rsidRPr="000D7B3F">
        <w:rPr>
          <w:rFonts w:eastAsia="HG Mincho Light J"/>
          <w:b/>
          <w:color w:val="000000"/>
          <w:kern w:val="0"/>
          <w:sz w:val="28"/>
          <w:szCs w:val="28"/>
          <w:lang w:val="en-US"/>
        </w:rPr>
        <w:t>V</w:t>
      </w:r>
      <w:r w:rsidR="00A4182D" w:rsidRPr="000D7B3F">
        <w:rPr>
          <w:rFonts w:eastAsia="HG Mincho Light J"/>
          <w:b/>
          <w:color w:val="000000"/>
          <w:kern w:val="0"/>
          <w:sz w:val="28"/>
          <w:szCs w:val="28"/>
          <w:lang w:val="en-US"/>
        </w:rPr>
        <w:t>I</w:t>
      </w:r>
      <w:r w:rsidRPr="000D7B3F">
        <w:rPr>
          <w:rFonts w:eastAsia="HG Mincho Light J"/>
          <w:b/>
          <w:color w:val="000000"/>
          <w:kern w:val="0"/>
          <w:sz w:val="28"/>
          <w:szCs w:val="28"/>
        </w:rPr>
        <w:t>. Положение об очередности планируемого развития территории</w:t>
      </w:r>
    </w:p>
    <w:p w:rsidR="00557BC4" w:rsidRPr="000D7B3F" w:rsidRDefault="00557BC4" w:rsidP="000D7B3F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kern w:val="0"/>
          <w:sz w:val="28"/>
          <w:szCs w:val="28"/>
        </w:rPr>
      </w:pPr>
    </w:p>
    <w:p w:rsidR="00846D0A" w:rsidRPr="00846D0A" w:rsidRDefault="00846D0A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</w:rPr>
      </w:pPr>
      <w:r w:rsidRPr="00846D0A">
        <w:rPr>
          <w:kern w:val="0"/>
          <w:sz w:val="28"/>
        </w:rPr>
        <w:t>Настоящим проектом предусмотрено освоени</w:t>
      </w:r>
      <w:r w:rsidR="00E3544D">
        <w:rPr>
          <w:kern w:val="0"/>
          <w:sz w:val="28"/>
        </w:rPr>
        <w:t>е</w:t>
      </w:r>
      <w:r w:rsidRPr="00846D0A">
        <w:rPr>
          <w:kern w:val="0"/>
          <w:sz w:val="28"/>
        </w:rPr>
        <w:t xml:space="preserve"> территории, согласно п</w:t>
      </w:r>
      <w:r w:rsidR="003649CF">
        <w:rPr>
          <w:kern w:val="0"/>
          <w:sz w:val="28"/>
        </w:rPr>
        <w:t>од</w:t>
      </w:r>
      <w:r w:rsidRPr="00846D0A">
        <w:rPr>
          <w:kern w:val="0"/>
          <w:sz w:val="28"/>
        </w:rPr>
        <w:t>п. 12 п. 4 ст. 42 ГрК РФ</w:t>
      </w:r>
      <w:r w:rsidR="003649CF">
        <w:rPr>
          <w:kern w:val="0"/>
          <w:sz w:val="28"/>
        </w:rPr>
        <w:t>,</w:t>
      </w:r>
      <w:r w:rsidRPr="00846D0A">
        <w:rPr>
          <w:kern w:val="0"/>
          <w:sz w:val="28"/>
        </w:rPr>
        <w:t xml:space="preserve"> в 2 этапа:</w:t>
      </w:r>
    </w:p>
    <w:p w:rsidR="00846D0A" w:rsidRPr="00846D0A" w:rsidRDefault="00846D0A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</w:rPr>
        <w:t>-</w:t>
      </w:r>
      <w:r w:rsidR="003649CF">
        <w:rPr>
          <w:kern w:val="0"/>
          <w:sz w:val="28"/>
        </w:rPr>
        <w:t> </w:t>
      </w:r>
      <w:r w:rsidRPr="00846D0A">
        <w:rPr>
          <w:kern w:val="0"/>
          <w:sz w:val="28"/>
        </w:rPr>
        <w:t xml:space="preserve">1 этап предусматривает строительство </w:t>
      </w:r>
      <w:r w:rsidRPr="00846D0A">
        <w:rPr>
          <w:kern w:val="0"/>
          <w:sz w:val="28"/>
          <w:szCs w:val="28"/>
          <w:lang w:eastAsia="ar-SA"/>
        </w:rPr>
        <w:t xml:space="preserve">многоэтажного многофункционального здания (многоэтажный жилой дом </w:t>
      </w:r>
      <w:r w:rsidRPr="00846D0A">
        <w:rPr>
          <w:kern w:val="0"/>
          <w:sz w:val="28"/>
          <w:szCs w:val="28"/>
        </w:rPr>
        <w:t xml:space="preserve"> со встроенными нежилыми помещениями)</w:t>
      </w:r>
      <w:r w:rsidR="00E3544D">
        <w:rPr>
          <w:kern w:val="0"/>
          <w:sz w:val="28"/>
          <w:szCs w:val="28"/>
        </w:rPr>
        <w:t>;</w:t>
      </w:r>
    </w:p>
    <w:p w:rsidR="00846D0A" w:rsidRPr="00846D0A" w:rsidRDefault="00846D0A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</w:rPr>
      </w:pPr>
      <w:r>
        <w:rPr>
          <w:kern w:val="0"/>
          <w:sz w:val="28"/>
          <w:szCs w:val="28"/>
        </w:rPr>
        <w:t>-</w:t>
      </w:r>
      <w:r w:rsidR="003649CF">
        <w:rPr>
          <w:kern w:val="0"/>
          <w:sz w:val="28"/>
          <w:szCs w:val="28"/>
        </w:rPr>
        <w:t> </w:t>
      </w:r>
      <w:r w:rsidRPr="00846D0A">
        <w:rPr>
          <w:kern w:val="0"/>
          <w:sz w:val="28"/>
          <w:szCs w:val="28"/>
        </w:rPr>
        <w:t>2 этап предусматривает реконструкцию существующей общеобразовательной организации МБОУ СОШ №</w:t>
      </w:r>
      <w:r w:rsidR="00E3544D">
        <w:rPr>
          <w:kern w:val="0"/>
          <w:sz w:val="28"/>
          <w:szCs w:val="28"/>
        </w:rPr>
        <w:t xml:space="preserve"> </w:t>
      </w:r>
      <w:r w:rsidRPr="00846D0A">
        <w:rPr>
          <w:kern w:val="0"/>
          <w:sz w:val="28"/>
          <w:szCs w:val="28"/>
        </w:rPr>
        <w:t xml:space="preserve">30 </w:t>
      </w:r>
      <w:r w:rsidR="009D34E5">
        <w:rPr>
          <w:kern w:val="0"/>
          <w:sz w:val="28"/>
          <w:szCs w:val="28"/>
        </w:rPr>
        <w:t>ул. </w:t>
      </w:r>
      <w:r w:rsidRPr="00846D0A">
        <w:rPr>
          <w:kern w:val="0"/>
          <w:sz w:val="28"/>
          <w:szCs w:val="28"/>
        </w:rPr>
        <w:t>Туполева, 20 с увеличением мощности с 960 мест до 1501 мест</w:t>
      </w:r>
      <w:r w:rsidR="003649CF">
        <w:rPr>
          <w:kern w:val="0"/>
          <w:sz w:val="28"/>
          <w:szCs w:val="28"/>
        </w:rPr>
        <w:t>а</w:t>
      </w:r>
      <w:r w:rsidRPr="00846D0A">
        <w:rPr>
          <w:kern w:val="0"/>
          <w:sz w:val="28"/>
          <w:szCs w:val="28"/>
        </w:rPr>
        <w:t>.</w:t>
      </w:r>
    </w:p>
    <w:p w:rsidR="00846D0A" w:rsidRPr="00846D0A" w:rsidRDefault="00846D0A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</w:rPr>
      </w:pPr>
      <w:r w:rsidRPr="00846D0A">
        <w:rPr>
          <w:kern w:val="0"/>
          <w:sz w:val="28"/>
        </w:rPr>
        <w:t>График очередности планируемого развития рассматриваемой территории подлежит уточнению после согласований и получения</w:t>
      </w:r>
      <w:r w:rsidRPr="00846D0A">
        <w:rPr>
          <w:color w:val="FF0000"/>
          <w:kern w:val="0"/>
          <w:sz w:val="28"/>
        </w:rPr>
        <w:t xml:space="preserve"> </w:t>
      </w:r>
      <w:r w:rsidRPr="00846D0A">
        <w:rPr>
          <w:kern w:val="0"/>
          <w:sz w:val="28"/>
        </w:rPr>
        <w:t>необходимых технических условий балансодержателей сетей и разрешений на строительство.</w:t>
      </w:r>
    </w:p>
    <w:p w:rsidR="009E1788" w:rsidRPr="003649CF" w:rsidRDefault="009E1788" w:rsidP="003649CF">
      <w:pPr>
        <w:widowControl/>
        <w:tabs>
          <w:tab w:val="left" w:pos="0"/>
        </w:tabs>
        <w:suppressAutoHyphens w:val="0"/>
        <w:autoSpaceDE w:val="0"/>
        <w:spacing w:line="240" w:lineRule="auto"/>
        <w:ind w:firstLine="0"/>
        <w:jc w:val="center"/>
        <w:rPr>
          <w:b/>
          <w:bCs/>
          <w:iCs/>
          <w:sz w:val="28"/>
          <w:szCs w:val="28"/>
        </w:rPr>
      </w:pPr>
    </w:p>
    <w:p w:rsidR="006B521E" w:rsidRPr="003649CF" w:rsidRDefault="006B521E" w:rsidP="003649CF">
      <w:pPr>
        <w:widowControl/>
        <w:tabs>
          <w:tab w:val="left" w:pos="0"/>
        </w:tabs>
        <w:suppressAutoHyphens w:val="0"/>
        <w:autoSpaceDE w:val="0"/>
        <w:spacing w:line="240" w:lineRule="auto"/>
        <w:ind w:firstLine="0"/>
        <w:jc w:val="center"/>
        <w:rPr>
          <w:b/>
          <w:bCs/>
          <w:iCs/>
          <w:sz w:val="28"/>
          <w:szCs w:val="28"/>
        </w:rPr>
      </w:pPr>
      <w:r w:rsidRPr="003649CF">
        <w:rPr>
          <w:b/>
          <w:bCs/>
          <w:iCs/>
          <w:sz w:val="28"/>
          <w:szCs w:val="28"/>
        </w:rPr>
        <w:t>V</w:t>
      </w:r>
      <w:r w:rsidR="00A4182D" w:rsidRPr="003649CF">
        <w:rPr>
          <w:b/>
          <w:bCs/>
          <w:iCs/>
          <w:sz w:val="28"/>
          <w:szCs w:val="28"/>
          <w:lang w:val="en-US"/>
        </w:rPr>
        <w:t>I</w:t>
      </w:r>
      <w:r w:rsidRPr="003649CF">
        <w:rPr>
          <w:b/>
          <w:bCs/>
          <w:iCs/>
          <w:sz w:val="28"/>
          <w:szCs w:val="28"/>
          <w:lang w:val="en-US"/>
        </w:rPr>
        <w:t>I</w:t>
      </w:r>
      <w:r w:rsidRPr="003649CF">
        <w:rPr>
          <w:b/>
          <w:bCs/>
          <w:iCs/>
          <w:sz w:val="28"/>
          <w:szCs w:val="28"/>
        </w:rPr>
        <w:t>.</w:t>
      </w:r>
      <w:r w:rsidR="009E1788" w:rsidRPr="003649CF">
        <w:rPr>
          <w:b/>
          <w:bCs/>
          <w:iCs/>
          <w:sz w:val="28"/>
          <w:szCs w:val="28"/>
        </w:rPr>
        <w:t> </w:t>
      </w:r>
      <w:r w:rsidRPr="003649CF">
        <w:rPr>
          <w:b/>
          <w:bCs/>
          <w:iCs/>
          <w:sz w:val="28"/>
          <w:szCs w:val="28"/>
        </w:rPr>
        <w:t>Проект межевания территории</w:t>
      </w:r>
    </w:p>
    <w:p w:rsidR="009E1788" w:rsidRPr="003649CF" w:rsidRDefault="009E1788" w:rsidP="003649CF">
      <w:pPr>
        <w:widowControl/>
        <w:tabs>
          <w:tab w:val="left" w:pos="0"/>
        </w:tabs>
        <w:suppressAutoHyphens w:val="0"/>
        <w:autoSpaceDE w:val="0"/>
        <w:spacing w:line="240" w:lineRule="auto"/>
        <w:ind w:firstLine="0"/>
        <w:jc w:val="center"/>
        <w:rPr>
          <w:b/>
          <w:bCs/>
          <w:iCs/>
          <w:sz w:val="28"/>
          <w:szCs w:val="28"/>
        </w:rPr>
      </w:pPr>
    </w:p>
    <w:p w:rsidR="00F933A2" w:rsidRPr="00F933A2" w:rsidRDefault="00F933A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933A2">
        <w:rPr>
          <w:kern w:val="0"/>
          <w:sz w:val="28"/>
          <w:szCs w:val="28"/>
        </w:rPr>
        <w:t xml:space="preserve">В соответствии с </w:t>
      </w:r>
      <w:r w:rsidRPr="00FC03B2">
        <w:rPr>
          <w:kern w:val="0"/>
          <w:sz w:val="28"/>
          <w:szCs w:val="28"/>
        </w:rPr>
        <w:t>положениями ст. 43 ГрК РФ подготовка</w:t>
      </w:r>
      <w:r w:rsidRPr="00F933A2">
        <w:rPr>
          <w:kern w:val="0"/>
          <w:sz w:val="28"/>
          <w:szCs w:val="28"/>
        </w:rPr>
        <w:t xml:space="preserve"> проекта межевания территории осуществляется применительно к территории, расположенной в границах элементов планировочной структуры, в целях:</w:t>
      </w:r>
    </w:p>
    <w:p w:rsidR="00F933A2" w:rsidRPr="00F933A2" w:rsidRDefault="00F933A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933A2">
        <w:rPr>
          <w:kern w:val="0"/>
          <w:sz w:val="28"/>
          <w:szCs w:val="28"/>
        </w:rPr>
        <w:t>-</w:t>
      </w:r>
      <w:r w:rsidR="003649CF">
        <w:rPr>
          <w:kern w:val="0"/>
          <w:sz w:val="28"/>
          <w:szCs w:val="28"/>
        </w:rPr>
        <w:t> </w:t>
      </w:r>
      <w:r w:rsidRPr="00F933A2">
        <w:rPr>
          <w:kern w:val="0"/>
          <w:sz w:val="28"/>
          <w:szCs w:val="28"/>
        </w:rPr>
        <w:t>определения местоположения границ образуемых и изменяемых земельных участков;</w:t>
      </w:r>
    </w:p>
    <w:p w:rsidR="00A343B2" w:rsidRDefault="00F933A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933A2">
        <w:rPr>
          <w:kern w:val="0"/>
          <w:sz w:val="28"/>
          <w:szCs w:val="28"/>
        </w:rPr>
        <w:t>-</w:t>
      </w:r>
      <w:r w:rsidR="003649CF">
        <w:rPr>
          <w:kern w:val="0"/>
          <w:sz w:val="28"/>
          <w:szCs w:val="28"/>
        </w:rPr>
        <w:t> </w:t>
      </w:r>
      <w:r w:rsidRPr="00F933A2">
        <w:rPr>
          <w:kern w:val="0"/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</w:t>
      </w:r>
      <w:r w:rsidRPr="00F933A2">
        <w:rPr>
          <w:kern w:val="0"/>
          <w:sz w:val="28"/>
          <w:szCs w:val="28"/>
        </w:rPr>
        <w:lastRenderedPageBreak/>
        <w:t>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1540EF" w:rsidRDefault="001540EF" w:rsidP="003649CF">
      <w:pPr>
        <w:pStyle w:val="Standard"/>
        <w:spacing w:line="360" w:lineRule="auto"/>
        <w:ind w:firstLine="709"/>
        <w:jc w:val="both"/>
      </w:pPr>
      <w:r w:rsidRPr="00B06648"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9D34E5">
        <w:t>ул. </w:t>
      </w:r>
      <w:r w:rsidRPr="009E5FF2">
        <w:t xml:space="preserve">Волгоградская, </w:t>
      </w:r>
      <w:r w:rsidR="009D34E5">
        <w:t>ул. </w:t>
      </w:r>
      <w:r w:rsidRPr="009E5FF2">
        <w:t xml:space="preserve">Баррикадная, </w:t>
      </w:r>
      <w:r w:rsidR="009D34E5">
        <w:t>ул. </w:t>
      </w:r>
      <w:r w:rsidRPr="009E5FF2">
        <w:t>Туполева</w:t>
      </w:r>
      <w:r w:rsidR="003649CF">
        <w:t xml:space="preserve"> </w:t>
      </w:r>
      <w:r w:rsidRPr="00B06648">
        <w:t>в городском округе город Воронеж, приведен</w:t>
      </w:r>
      <w:r>
        <w:t xml:space="preserve"> в таблице № 9</w:t>
      </w:r>
      <w:r w:rsidRPr="00B06648">
        <w:t xml:space="preserve">. </w:t>
      </w:r>
    </w:p>
    <w:p w:rsidR="009E5FF2" w:rsidRPr="00A343B2" w:rsidRDefault="00F4735C" w:rsidP="003649CF">
      <w:pPr>
        <w:pStyle w:val="af4"/>
        <w:shd w:val="clear" w:color="auto" w:fill="FFFFFF"/>
        <w:spacing w:before="0" w:beforeAutospacing="0" w:after="0"/>
        <w:jc w:val="right"/>
        <w:rPr>
          <w:sz w:val="28"/>
          <w:szCs w:val="28"/>
          <w:lang w:val="ru-RU"/>
        </w:rPr>
      </w:pPr>
      <w:r w:rsidRPr="00A343B2">
        <w:rPr>
          <w:sz w:val="28"/>
          <w:szCs w:val="28"/>
        </w:rPr>
        <w:t xml:space="preserve">Таблица № </w:t>
      </w:r>
      <w:r w:rsidRPr="00A343B2">
        <w:rPr>
          <w:sz w:val="28"/>
          <w:szCs w:val="28"/>
          <w:lang w:val="ru-RU"/>
        </w:rPr>
        <w:t>9</w:t>
      </w:r>
    </w:p>
    <w:tbl>
      <w:tblPr>
        <w:tblW w:w="3904" w:type="dxa"/>
        <w:jc w:val="center"/>
        <w:tblInd w:w="113" w:type="dxa"/>
        <w:tblLook w:val="04A0" w:firstRow="1" w:lastRow="0" w:firstColumn="1" w:lastColumn="0" w:noHBand="0" w:noVBand="1"/>
      </w:tblPr>
      <w:tblGrid>
        <w:gridCol w:w="960"/>
        <w:gridCol w:w="1419"/>
        <w:gridCol w:w="1525"/>
      </w:tblGrid>
      <w:tr w:rsidR="009E5FF2" w:rsidRPr="009E5FF2" w:rsidTr="001540EF">
        <w:trPr>
          <w:trHeight w:val="186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9E5FF2" w:rsidRPr="009E5FF2" w:rsidTr="001540EF">
        <w:trPr>
          <w:trHeight w:val="7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511393,28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1304417,32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511359,62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1304522,96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511257,74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1304839,41</w:t>
            </w:r>
          </w:p>
        </w:tc>
      </w:tr>
      <w:tr w:rsidR="009E5FF2" w:rsidRPr="009E5FF2" w:rsidTr="001540EF">
        <w:trPr>
          <w:trHeight w:val="163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511189,77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1305050,50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511060,67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1305008,93</w:t>
            </w:r>
          </w:p>
        </w:tc>
      </w:tr>
      <w:tr w:rsidR="009E5FF2" w:rsidRPr="009E5FF2" w:rsidTr="001540EF">
        <w:trPr>
          <w:trHeight w:val="171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510876,16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1304950,38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510888,07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1304914,64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510889,65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1304915,17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510902,47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1304876,80</w:t>
            </w:r>
          </w:p>
        </w:tc>
      </w:tr>
      <w:tr w:rsidR="009E5FF2" w:rsidRPr="009E5FF2" w:rsidTr="001540EF">
        <w:trPr>
          <w:trHeight w:val="159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510885,10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1304869,46</w:t>
            </w:r>
          </w:p>
        </w:tc>
      </w:tr>
      <w:tr w:rsidR="009E5FF2" w:rsidRPr="009E5FF2" w:rsidTr="001540EF">
        <w:trPr>
          <w:trHeight w:val="164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510886,85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1304863,94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510867,29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1304858,13</w:t>
            </w:r>
          </w:p>
        </w:tc>
      </w:tr>
      <w:tr w:rsidR="009E5FF2" w:rsidRPr="009E5FF2" w:rsidTr="001540EF">
        <w:trPr>
          <w:trHeight w:val="94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510859,99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1304882,28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510844,29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1304877,16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510830,50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1304922,78</w:t>
            </w:r>
          </w:p>
        </w:tc>
      </w:tr>
      <w:tr w:rsidR="009E5FF2" w:rsidRPr="009E5FF2" w:rsidTr="001540EF">
        <w:trPr>
          <w:trHeight w:val="1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510795,51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1304912,51</w:t>
            </w:r>
          </w:p>
        </w:tc>
      </w:tr>
      <w:tr w:rsidR="009E5FF2" w:rsidRPr="009E5FF2" w:rsidTr="009E5FF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510794,23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1304916,62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510792,74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1304921,46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510792,06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1304923,65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510787,61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1304924,29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510779,56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1304922,08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510766,86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1304918,59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510762,02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1304936,91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510751,78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1304933,58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510796,86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1304741,71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510797,30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1304732,49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510800,74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1304718,31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510923,02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1304346,34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510936,30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1304306,86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510947,52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1304307,76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510954,80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1304310,04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510953,60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1304314,18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510965,07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1304317,70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510966,05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1304314,56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510996,73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1304323,76</w:t>
            </w:r>
          </w:p>
        </w:tc>
      </w:tr>
      <w:tr w:rsidR="009E5FF2" w:rsidRPr="009E5FF2" w:rsidTr="001540EF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510998,01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1304320,10</w:t>
            </w:r>
          </w:p>
        </w:tc>
      </w:tr>
      <w:tr w:rsidR="009E5FF2" w:rsidRPr="009E5FF2" w:rsidTr="001540EF">
        <w:trPr>
          <w:trHeight w:val="15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511040,83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1304332,75</w:t>
            </w:r>
          </w:p>
        </w:tc>
      </w:tr>
      <w:tr w:rsidR="009E5FF2" w:rsidRPr="009E5FF2" w:rsidTr="001540EF">
        <w:trPr>
          <w:trHeight w:val="139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511046,76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1304357,00</w:t>
            </w:r>
          </w:p>
        </w:tc>
      </w:tr>
      <w:tr w:rsidR="009E5FF2" w:rsidRPr="009E5FF2" w:rsidTr="009E5FF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511107,16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1304374,91</w:t>
            </w:r>
          </w:p>
        </w:tc>
      </w:tr>
      <w:tr w:rsidR="009E5FF2" w:rsidRPr="009E5FF2" w:rsidTr="009E5FF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511106,14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1304378,38</w:t>
            </w:r>
          </w:p>
        </w:tc>
      </w:tr>
      <w:tr w:rsidR="009E5FF2" w:rsidRPr="009E5FF2" w:rsidTr="009E5FF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511114,98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1304381,05</w:t>
            </w:r>
          </w:p>
        </w:tc>
      </w:tr>
      <w:tr w:rsidR="009E5FF2" w:rsidRPr="009E5FF2" w:rsidTr="009E5FF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511113,94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1304383,96</w:t>
            </w:r>
          </w:p>
        </w:tc>
      </w:tr>
      <w:tr w:rsidR="009E5FF2" w:rsidRPr="009E5FF2" w:rsidTr="009E5FF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511119,87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1304386,15</w:t>
            </w:r>
          </w:p>
        </w:tc>
      </w:tr>
      <w:tr w:rsidR="009E5FF2" w:rsidRPr="009E5FF2" w:rsidTr="009E5FF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511121,29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1304382,61</w:t>
            </w:r>
          </w:p>
        </w:tc>
      </w:tr>
      <w:tr w:rsidR="009E5FF2" w:rsidRPr="009E5FF2" w:rsidTr="009E5FF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511243,79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1304419,90</w:t>
            </w:r>
          </w:p>
        </w:tc>
      </w:tr>
      <w:tr w:rsidR="009E5FF2" w:rsidRPr="009E5FF2" w:rsidTr="009E5FF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511245,47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1304414,61</w:t>
            </w:r>
          </w:p>
        </w:tc>
      </w:tr>
      <w:tr w:rsidR="009E5FF2" w:rsidRPr="009E5FF2" w:rsidTr="009E5FF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511393,28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FF2" w:rsidRPr="009E5FF2" w:rsidRDefault="009E5FF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E5FF2">
              <w:rPr>
                <w:color w:val="000000"/>
                <w:kern w:val="0"/>
                <w:sz w:val="24"/>
                <w:szCs w:val="24"/>
              </w:rPr>
              <w:t>1304417,32</w:t>
            </w:r>
          </w:p>
        </w:tc>
      </w:tr>
    </w:tbl>
    <w:p w:rsidR="009E5FF2" w:rsidRPr="009E5FF2" w:rsidRDefault="009E5FF2" w:rsidP="003649CF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  <w:lang w:val="x-none"/>
        </w:rPr>
      </w:pPr>
    </w:p>
    <w:p w:rsidR="009E5FF2" w:rsidRDefault="009E5FF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E5FF2">
        <w:rPr>
          <w:kern w:val="0"/>
          <w:sz w:val="28"/>
          <w:szCs w:val="28"/>
        </w:rPr>
        <w:t xml:space="preserve">В границы территории, в отношении которой предполагается к утверждению проект межевания территории, ограниченной </w:t>
      </w:r>
      <w:r w:rsidR="009D34E5">
        <w:rPr>
          <w:kern w:val="0"/>
          <w:sz w:val="28"/>
          <w:szCs w:val="28"/>
        </w:rPr>
        <w:t>ул. </w:t>
      </w:r>
      <w:r w:rsidRPr="009E5FF2">
        <w:rPr>
          <w:kern w:val="0"/>
          <w:sz w:val="28"/>
          <w:szCs w:val="28"/>
        </w:rPr>
        <w:t xml:space="preserve">Волгоградская, </w:t>
      </w:r>
      <w:r w:rsidR="009D34E5">
        <w:rPr>
          <w:kern w:val="0"/>
          <w:sz w:val="28"/>
          <w:szCs w:val="28"/>
        </w:rPr>
        <w:t>ул. </w:t>
      </w:r>
      <w:r w:rsidRPr="009E5FF2">
        <w:rPr>
          <w:kern w:val="0"/>
          <w:sz w:val="28"/>
          <w:szCs w:val="28"/>
        </w:rPr>
        <w:t xml:space="preserve">Баррикадная, </w:t>
      </w:r>
      <w:r w:rsidR="009D34E5">
        <w:rPr>
          <w:kern w:val="0"/>
          <w:sz w:val="28"/>
          <w:szCs w:val="28"/>
        </w:rPr>
        <w:t>ул. </w:t>
      </w:r>
      <w:r w:rsidRPr="009E5FF2">
        <w:rPr>
          <w:kern w:val="0"/>
          <w:sz w:val="28"/>
          <w:szCs w:val="28"/>
        </w:rPr>
        <w:t>Туполева в городском округе город Воронеж, лесные участки не входят.</w:t>
      </w:r>
    </w:p>
    <w:p w:rsidR="00F933A2" w:rsidRPr="00F933A2" w:rsidRDefault="00F933A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933A2">
        <w:rPr>
          <w:kern w:val="0"/>
          <w:sz w:val="28"/>
          <w:szCs w:val="28"/>
        </w:rPr>
        <w:t>В рамках проекта межевания территории определяется местоположение границ образуемых и (или)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F933A2" w:rsidRPr="00F933A2" w:rsidRDefault="00F933A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933A2">
        <w:rPr>
          <w:kern w:val="0"/>
          <w:sz w:val="28"/>
          <w:szCs w:val="28"/>
        </w:rPr>
        <w:t>В соответствии с ч. 1 ст. 11.2 ЗК РФ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F933A2" w:rsidRPr="00F933A2" w:rsidRDefault="00F933A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933A2">
        <w:rPr>
          <w:kern w:val="0"/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F933A2" w:rsidRDefault="00F933A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933A2">
        <w:rPr>
          <w:kern w:val="0"/>
          <w:sz w:val="28"/>
          <w:szCs w:val="28"/>
        </w:rPr>
        <w:t>Функционально-планировочная организация территории принята исходя из фактического и проектного использования территории с учетом максимально возможного сохранения границ земельных участков, учтенных в Едином государственном реестре недвижимости.</w:t>
      </w:r>
    </w:p>
    <w:p w:rsidR="00537E19" w:rsidRPr="00537E19" w:rsidRDefault="00537E19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537E19">
        <w:rPr>
          <w:kern w:val="0"/>
          <w:sz w:val="28"/>
          <w:szCs w:val="28"/>
        </w:rPr>
        <w:lastRenderedPageBreak/>
        <w:t>Согласно п. 9 ст. 1, ч. 2 и 6 ст. 30 ГрК РФ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537E19" w:rsidRPr="00537E19" w:rsidRDefault="00537E19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537E19">
        <w:rPr>
          <w:kern w:val="0"/>
          <w:sz w:val="28"/>
          <w:szCs w:val="28"/>
        </w:rPr>
        <w:t>В соответствии с ч. 9 ст. 43 ГрК РФ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537E19" w:rsidRPr="00537E19" w:rsidRDefault="00537E19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537E19">
        <w:rPr>
          <w:kern w:val="0"/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</w:t>
      </w:r>
      <w:r w:rsidR="00523FC1">
        <w:rPr>
          <w:kern w:val="0"/>
          <w:sz w:val="28"/>
          <w:szCs w:val="28"/>
        </w:rPr>
        <w:t>,</w:t>
      </w:r>
      <w:r w:rsidRPr="00537E19">
        <w:rPr>
          <w:kern w:val="0"/>
          <w:sz w:val="28"/>
          <w:szCs w:val="28"/>
        </w:rPr>
        <w:t xml:space="preserve"> применительно к конкретной территории.</w:t>
      </w:r>
    </w:p>
    <w:p w:rsidR="00537E19" w:rsidRPr="00537E19" w:rsidRDefault="00537E19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537E19">
        <w:rPr>
          <w:kern w:val="0"/>
          <w:sz w:val="28"/>
          <w:szCs w:val="28"/>
        </w:rPr>
        <w:t xml:space="preserve">Вид разрешенного использования земельных участков устанавливается в соответствии с классификатором видов разрешенного использования земельных участков, утвержденным приказом Росреестра от 10.11.2020 </w:t>
      </w:r>
      <w:r>
        <w:rPr>
          <w:kern w:val="0"/>
          <w:sz w:val="28"/>
          <w:szCs w:val="28"/>
        </w:rPr>
        <w:t>№</w:t>
      </w:r>
      <w:r w:rsidR="003649CF">
        <w:rPr>
          <w:kern w:val="0"/>
          <w:sz w:val="28"/>
          <w:szCs w:val="28"/>
        </w:rPr>
        <w:t> </w:t>
      </w:r>
      <w:r w:rsidRPr="00537E19">
        <w:rPr>
          <w:kern w:val="0"/>
          <w:sz w:val="28"/>
          <w:szCs w:val="28"/>
        </w:rPr>
        <w:t>П/0412 (далее – Классификатор).</w:t>
      </w:r>
    </w:p>
    <w:p w:rsidR="00537E19" w:rsidRDefault="00537E19" w:rsidP="003649CF">
      <w:pPr>
        <w:widowControl/>
        <w:shd w:val="clear" w:color="auto" w:fill="FFFFFF"/>
        <w:spacing w:line="360" w:lineRule="auto"/>
        <w:ind w:firstLine="709"/>
        <w:rPr>
          <w:rFonts w:eastAsia="Calibri" w:cs="Calibri"/>
          <w:bCs/>
          <w:iCs/>
          <w:sz w:val="28"/>
          <w:szCs w:val="28"/>
          <w:lang w:eastAsia="ar-SA"/>
        </w:rPr>
      </w:pPr>
      <w:r w:rsidRPr="00537E19">
        <w:rPr>
          <w:kern w:val="0"/>
          <w:sz w:val="28"/>
          <w:szCs w:val="28"/>
        </w:rPr>
        <w:t xml:space="preserve">Перечень и сведения о площади образуемых земельных участков, а также возможные способы их </w:t>
      </w:r>
      <w:r w:rsidRPr="00E619C7">
        <w:rPr>
          <w:rFonts w:eastAsia="Calibri" w:cs="Calibri"/>
          <w:bCs/>
          <w:iCs/>
          <w:sz w:val="28"/>
          <w:szCs w:val="28"/>
          <w:lang w:eastAsia="ar-SA"/>
        </w:rPr>
        <w:t>образов</w:t>
      </w:r>
      <w:r w:rsidR="00523FC1">
        <w:rPr>
          <w:rFonts w:eastAsia="Calibri" w:cs="Calibri"/>
          <w:bCs/>
          <w:iCs/>
          <w:sz w:val="28"/>
          <w:szCs w:val="28"/>
          <w:lang w:eastAsia="ar-SA"/>
        </w:rPr>
        <w:t>ания</w:t>
      </w:r>
      <w:r>
        <w:rPr>
          <w:rFonts w:eastAsia="Calibri" w:cs="Calibri"/>
          <w:bCs/>
          <w:iCs/>
          <w:sz w:val="28"/>
          <w:szCs w:val="28"/>
          <w:lang w:eastAsia="ar-SA"/>
        </w:rPr>
        <w:t xml:space="preserve"> представлены в таблице </w:t>
      </w:r>
      <w:r w:rsidR="00F4735C">
        <w:rPr>
          <w:rFonts w:eastAsia="Calibri" w:cs="Calibri"/>
          <w:bCs/>
          <w:iCs/>
          <w:sz w:val="28"/>
          <w:szCs w:val="28"/>
          <w:lang w:eastAsia="ar-SA"/>
        </w:rPr>
        <w:t>№ 10</w:t>
      </w:r>
      <w:r w:rsidRPr="00E619C7">
        <w:rPr>
          <w:rFonts w:eastAsia="Calibri" w:cs="Calibri"/>
          <w:bCs/>
          <w:iCs/>
          <w:sz w:val="28"/>
          <w:szCs w:val="28"/>
          <w:lang w:eastAsia="ar-SA"/>
        </w:rPr>
        <w:t>.</w:t>
      </w:r>
    </w:p>
    <w:p w:rsidR="00537E19" w:rsidRDefault="00537E19" w:rsidP="006F1FAC">
      <w:pPr>
        <w:widowControl/>
        <w:shd w:val="clear" w:color="auto" w:fill="FFFFFF"/>
        <w:spacing w:line="228" w:lineRule="auto"/>
        <w:ind w:firstLine="0"/>
        <w:jc w:val="right"/>
        <w:rPr>
          <w:rFonts w:eastAsia="Calibri" w:cs="Calibri"/>
          <w:bCs/>
          <w:iCs/>
          <w:sz w:val="28"/>
          <w:szCs w:val="28"/>
          <w:lang w:eastAsia="ar-SA"/>
        </w:rPr>
      </w:pPr>
      <w:r>
        <w:rPr>
          <w:rFonts w:eastAsia="Calibri" w:cs="Calibri"/>
          <w:bCs/>
          <w:iCs/>
          <w:sz w:val="28"/>
          <w:szCs w:val="28"/>
          <w:lang w:eastAsia="ar-SA"/>
        </w:rPr>
        <w:t xml:space="preserve">Таблица № </w:t>
      </w:r>
      <w:r w:rsidR="00F4735C">
        <w:rPr>
          <w:rFonts w:eastAsia="Calibri" w:cs="Calibri"/>
          <w:bCs/>
          <w:iCs/>
          <w:sz w:val="28"/>
          <w:szCs w:val="28"/>
          <w:lang w:eastAsia="ar-SA"/>
        </w:rPr>
        <w:t>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977"/>
        <w:gridCol w:w="2092"/>
        <w:gridCol w:w="2199"/>
        <w:gridCol w:w="2725"/>
      </w:tblGrid>
      <w:tr w:rsidR="00537E19" w:rsidRPr="003649CF" w:rsidTr="003649CF">
        <w:trPr>
          <w:cantSplit/>
          <w:tblHeader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Кадастровый номер существующего земельного участка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Площадь образуемого земельного учас</w:t>
            </w:r>
            <w:r w:rsidR="003649CF">
              <w:rPr>
                <w:spacing w:val="-4"/>
                <w:kern w:val="2"/>
                <w:sz w:val="24"/>
                <w:szCs w:val="24"/>
                <w:lang w:eastAsia="ar-SA"/>
              </w:rPr>
              <w:t>тка (части земельного участка),</w:t>
            </w:r>
          </w:p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кв. м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Способ образования земельного участка</w:t>
            </w:r>
          </w:p>
        </w:tc>
      </w:tr>
      <w:tr w:rsidR="00537E19" w:rsidRPr="003649CF" w:rsidTr="003649CF">
        <w:trPr>
          <w:cantSplit/>
          <w:trHeight w:val="7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rFonts w:eastAsia="Calibri"/>
                <w:spacing w:val="-4"/>
                <w:sz w:val="24"/>
                <w:szCs w:val="24"/>
                <w:lang w:eastAsia="ar-SA"/>
              </w:rPr>
              <w:t>2 794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Образование из земель,</w:t>
            </w:r>
          </w:p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 xml:space="preserve">государственная собственность </w:t>
            </w: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br/>
              <w:t xml:space="preserve">на которые </w:t>
            </w: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br/>
              <w:t>не разграничена</w:t>
            </w:r>
          </w:p>
        </w:tc>
      </w:tr>
      <w:tr w:rsidR="00537E19" w:rsidRPr="003649CF" w:rsidTr="003649CF">
        <w:trPr>
          <w:cantSplit/>
          <w:trHeight w:val="7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3 182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Образование из земель,</w:t>
            </w:r>
          </w:p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 xml:space="preserve">государственная собственность </w:t>
            </w: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br/>
              <w:t xml:space="preserve">на которые </w:t>
            </w: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br/>
              <w:t>не разграничена</w:t>
            </w:r>
          </w:p>
        </w:tc>
      </w:tr>
      <w:tr w:rsidR="00537E19" w:rsidRPr="003649CF" w:rsidTr="003649CF">
        <w:trPr>
          <w:cantSplit/>
          <w:trHeight w:val="593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36:34:0305005:91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3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26 732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Перераспределение</w:t>
            </w:r>
          </w:p>
        </w:tc>
      </w:tr>
      <w:tr w:rsidR="00537E19" w:rsidRPr="003649CF" w:rsidTr="003649CF">
        <w:trPr>
          <w:cantSplit/>
          <w:trHeight w:val="7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4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31 718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Образование из земель,</w:t>
            </w:r>
          </w:p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 xml:space="preserve">государственная собственность </w:t>
            </w: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br/>
              <w:t xml:space="preserve">на которые </w:t>
            </w: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br/>
              <w:t>не разграничена</w:t>
            </w:r>
          </w:p>
        </w:tc>
      </w:tr>
      <w:tr w:rsidR="00537E19" w:rsidRPr="003649CF" w:rsidTr="003649CF">
        <w:trPr>
          <w:cantSplit/>
          <w:trHeight w:val="7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5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7 326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Образование из земель,</w:t>
            </w:r>
          </w:p>
          <w:p w:rsidR="00537E19" w:rsidRPr="003649CF" w:rsidRDefault="00537E19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 xml:space="preserve">государственная собственность </w:t>
            </w: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br/>
              <w:t xml:space="preserve">на которые </w:t>
            </w: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br/>
              <w:t>не разграничена</w:t>
            </w:r>
          </w:p>
        </w:tc>
      </w:tr>
    </w:tbl>
    <w:p w:rsidR="009E5FF2" w:rsidRDefault="009E5FF2" w:rsidP="006F1FAC">
      <w:pPr>
        <w:autoSpaceDN/>
        <w:spacing w:line="228" w:lineRule="auto"/>
        <w:ind w:firstLine="0"/>
        <w:textAlignment w:val="auto"/>
        <w:rPr>
          <w:rFonts w:eastAsia="HG Mincho Light J"/>
          <w:color w:val="000000"/>
          <w:kern w:val="0"/>
          <w:sz w:val="28"/>
          <w:szCs w:val="28"/>
        </w:rPr>
      </w:pPr>
    </w:p>
    <w:p w:rsidR="003C5412" w:rsidRPr="003C5412" w:rsidRDefault="003C5412" w:rsidP="006F1FAC">
      <w:pPr>
        <w:autoSpaceDN/>
        <w:spacing w:line="348" w:lineRule="auto"/>
        <w:ind w:firstLine="709"/>
        <w:textAlignment w:val="auto"/>
        <w:rPr>
          <w:rFonts w:eastAsia="HG Mincho Light J"/>
          <w:color w:val="000000"/>
          <w:kern w:val="0"/>
          <w:sz w:val="28"/>
          <w:szCs w:val="28"/>
          <w:highlight w:val="yellow"/>
        </w:rPr>
      </w:pPr>
      <w:r w:rsidRPr="003C5412">
        <w:rPr>
          <w:rFonts w:eastAsia="HG Mincho Light J"/>
          <w:color w:val="000000"/>
          <w:kern w:val="0"/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</w:t>
      </w:r>
      <w:r w:rsidR="00F4735C">
        <w:rPr>
          <w:rFonts w:eastAsia="HG Mincho Light J"/>
          <w:color w:val="000000"/>
          <w:kern w:val="0"/>
          <w:sz w:val="28"/>
          <w:szCs w:val="28"/>
        </w:rPr>
        <w:t>ния, представлены в таблице № 11</w:t>
      </w:r>
      <w:r w:rsidRPr="003C5412">
        <w:rPr>
          <w:rFonts w:eastAsia="HG Mincho Light J"/>
          <w:color w:val="000000"/>
          <w:kern w:val="0"/>
          <w:sz w:val="28"/>
          <w:szCs w:val="28"/>
        </w:rPr>
        <w:t>.</w:t>
      </w:r>
    </w:p>
    <w:p w:rsidR="003C5412" w:rsidRPr="003C5412" w:rsidRDefault="00F4735C" w:rsidP="006F1FAC">
      <w:pPr>
        <w:autoSpaceDN/>
        <w:spacing w:line="228" w:lineRule="auto"/>
        <w:ind w:firstLine="0"/>
        <w:jc w:val="right"/>
        <w:textAlignment w:val="auto"/>
        <w:rPr>
          <w:rFonts w:eastAsia="HG Mincho Light J"/>
          <w:color w:val="000000"/>
          <w:kern w:val="0"/>
          <w:sz w:val="28"/>
          <w:szCs w:val="28"/>
        </w:rPr>
      </w:pPr>
      <w:r>
        <w:rPr>
          <w:rFonts w:eastAsia="HG Mincho Light J"/>
          <w:color w:val="000000"/>
          <w:kern w:val="0"/>
          <w:sz w:val="28"/>
          <w:szCs w:val="28"/>
        </w:rPr>
        <w:t>Таблица № 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1820"/>
        <w:gridCol w:w="1845"/>
        <w:gridCol w:w="2266"/>
        <w:gridCol w:w="2940"/>
      </w:tblGrid>
      <w:tr w:rsidR="00F11C2D" w:rsidRPr="003649CF" w:rsidTr="003649CF">
        <w:trPr>
          <w:tblHeader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2D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Сведения об отнесении</w:t>
            </w:r>
          </w:p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(не</w:t>
            </w:r>
            <w:r w:rsidR="00523FC1"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отнесении) образуемого земельного участка</w:t>
            </w: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 xml:space="preserve"> к территории общего пользования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 xml:space="preserve">Площадь земельного участка (части земельного участка), предполагаемого </w:t>
            </w: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br/>
              <w:t>к изъятию, кв</w:t>
            </w:r>
            <w:r w:rsidR="00523FC1"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.</w:t>
            </w: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 xml:space="preserve"> м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Резервирование и (или) изъятие для государственных или муниципальных нужд</w:t>
            </w:r>
          </w:p>
        </w:tc>
      </w:tr>
      <w:tr w:rsidR="00F11C2D" w:rsidRPr="003649CF" w:rsidTr="003649CF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FF0000"/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2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Относится к территории общего пользования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3 182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Не предполагается резервирование и (или) изъятие для государственных или муниципальных нужд</w:t>
            </w:r>
          </w:p>
        </w:tc>
      </w:tr>
      <w:tr w:rsidR="00F11C2D" w:rsidRPr="003649CF" w:rsidTr="003649CF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4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Относится к территории общего пользования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31 718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Не предполагается резервирование и (или) изъятие для государственных или муниципальных нужд</w:t>
            </w:r>
          </w:p>
        </w:tc>
      </w:tr>
      <w:tr w:rsidR="00F11C2D" w:rsidRPr="003649CF" w:rsidTr="003649CF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5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Относится к территории общего пользования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7 326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412" w:rsidRPr="003649CF" w:rsidRDefault="00F11C2D" w:rsidP="006F1FAC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Не предполагается резервирование и (или) изъятие для государственных или муниципальных нужд</w:t>
            </w:r>
          </w:p>
        </w:tc>
      </w:tr>
    </w:tbl>
    <w:p w:rsidR="003C5412" w:rsidRDefault="003C5412" w:rsidP="003649CF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537E19" w:rsidRDefault="00F11C2D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11C2D">
        <w:rPr>
          <w:kern w:val="0"/>
          <w:sz w:val="28"/>
          <w:szCs w:val="28"/>
        </w:rPr>
        <w:t>Виды разрешенного использования образуемых земельных участков представлены в таблице № 1</w:t>
      </w:r>
      <w:r w:rsidR="00F4735C">
        <w:rPr>
          <w:kern w:val="0"/>
          <w:sz w:val="28"/>
          <w:szCs w:val="28"/>
        </w:rPr>
        <w:t>2</w:t>
      </w:r>
      <w:r w:rsidRPr="00F11C2D">
        <w:rPr>
          <w:kern w:val="0"/>
          <w:sz w:val="28"/>
          <w:szCs w:val="28"/>
        </w:rPr>
        <w:t>.</w:t>
      </w:r>
    </w:p>
    <w:p w:rsidR="00F11C2D" w:rsidRDefault="00F4735C" w:rsidP="003649C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12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3068"/>
        <w:gridCol w:w="5263"/>
      </w:tblGrid>
      <w:tr w:rsidR="00537E19" w:rsidRPr="003649CF" w:rsidTr="003649CF">
        <w:trPr>
          <w:cantSplit/>
          <w:tblHeader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Вид разрешенного использ</w:t>
            </w:r>
            <w:r w:rsidR="00353015"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ования образуемого земельного участка</w:t>
            </w:r>
          </w:p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в соответствии с Классификатором</w:t>
            </w:r>
          </w:p>
        </w:tc>
      </w:tr>
      <w:tr w:rsidR="00537E19" w:rsidRPr="003649CF" w:rsidTr="003649CF">
        <w:trPr>
          <w:cantSplit/>
          <w:trHeight w:val="70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1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3.1.1. Предоставление коммунальных услуг</w:t>
            </w:r>
          </w:p>
        </w:tc>
      </w:tr>
      <w:tr w:rsidR="00537E19" w:rsidRPr="003649CF" w:rsidTr="003649CF">
        <w:trPr>
          <w:cantSplit/>
          <w:trHeight w:val="70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2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12.0.1. Улично-дорожная сеть</w:t>
            </w:r>
          </w:p>
        </w:tc>
      </w:tr>
      <w:tr w:rsidR="00537E19" w:rsidRPr="003649CF" w:rsidTr="003649CF">
        <w:trPr>
          <w:cantSplit/>
          <w:trHeight w:val="70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3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3.5.1. Дошкольное, начальное и среднее общее образование</w:t>
            </w:r>
          </w:p>
        </w:tc>
      </w:tr>
      <w:tr w:rsidR="00537E19" w:rsidRPr="003649CF" w:rsidTr="003649CF">
        <w:trPr>
          <w:cantSplit/>
          <w:trHeight w:val="70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4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12.0.1. Улично-дорожная сеть</w:t>
            </w:r>
          </w:p>
        </w:tc>
      </w:tr>
      <w:tr w:rsidR="00537E19" w:rsidRPr="003649CF" w:rsidTr="003649CF">
        <w:trPr>
          <w:cantSplit/>
          <w:trHeight w:val="70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ЗУ 5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E19" w:rsidRPr="003649CF" w:rsidRDefault="00537E19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"/>
                <w:sz w:val="24"/>
                <w:szCs w:val="24"/>
                <w:lang w:eastAsia="ar-SA"/>
              </w:rPr>
            </w:pPr>
            <w:r w:rsidRPr="003649CF">
              <w:rPr>
                <w:spacing w:val="-4"/>
                <w:kern w:val="2"/>
                <w:sz w:val="24"/>
                <w:szCs w:val="24"/>
                <w:lang w:eastAsia="ar-SA"/>
              </w:rPr>
              <w:t>12.0.1. Улично-дорожная сеть</w:t>
            </w:r>
          </w:p>
        </w:tc>
      </w:tr>
    </w:tbl>
    <w:p w:rsidR="00E67F5E" w:rsidRDefault="00E67F5E" w:rsidP="003649CF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F933A2" w:rsidRDefault="00E67F5E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E67F5E">
        <w:rPr>
          <w:kern w:val="0"/>
          <w:sz w:val="28"/>
          <w:szCs w:val="28"/>
        </w:rPr>
        <w:t xml:space="preserve">Проектом межевания территории предлагается </w:t>
      </w:r>
      <w:r>
        <w:rPr>
          <w:kern w:val="0"/>
          <w:sz w:val="28"/>
          <w:szCs w:val="28"/>
        </w:rPr>
        <w:t>образовать 5 земельных участков:</w:t>
      </w:r>
    </w:p>
    <w:p w:rsidR="00E67F5E" w:rsidRPr="00E67F5E" w:rsidRDefault="00E67F5E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E67F5E">
        <w:rPr>
          <w:b/>
          <w:kern w:val="0"/>
          <w:sz w:val="28"/>
          <w:szCs w:val="28"/>
        </w:rPr>
        <w:t>ЗУ 1</w:t>
      </w:r>
    </w:p>
    <w:p w:rsidR="00E67F5E" w:rsidRPr="00E67F5E" w:rsidRDefault="00E67F5E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E67F5E">
        <w:rPr>
          <w:kern w:val="0"/>
          <w:sz w:val="28"/>
          <w:szCs w:val="28"/>
        </w:rPr>
        <w:t xml:space="preserve">Проектом межевания предлагается образовать земельный участок </w:t>
      </w:r>
      <w:r w:rsidR="00B25FBF" w:rsidRPr="00E67F5E">
        <w:rPr>
          <w:kern w:val="0"/>
          <w:sz w:val="28"/>
          <w:szCs w:val="28"/>
        </w:rPr>
        <w:t>ЗУ 1</w:t>
      </w:r>
      <w:r w:rsidR="00B25FBF">
        <w:rPr>
          <w:kern w:val="0"/>
          <w:sz w:val="28"/>
          <w:szCs w:val="28"/>
        </w:rPr>
        <w:t xml:space="preserve"> </w:t>
      </w:r>
      <w:r w:rsidRPr="00E67F5E">
        <w:rPr>
          <w:kern w:val="0"/>
          <w:sz w:val="28"/>
          <w:szCs w:val="28"/>
        </w:rPr>
        <w:t xml:space="preserve">площадью 2 794 кв. м из земель, государственная собственность на которые не разграничена. Вид разрешенного использования образуемого земельного участка устанавливается как </w:t>
      </w:r>
      <w:r w:rsidR="00B25FBF">
        <w:rPr>
          <w:kern w:val="0"/>
          <w:sz w:val="28"/>
          <w:szCs w:val="28"/>
        </w:rPr>
        <w:t>«</w:t>
      </w:r>
      <w:r w:rsidRPr="00E67F5E">
        <w:rPr>
          <w:kern w:val="0"/>
          <w:sz w:val="28"/>
          <w:szCs w:val="28"/>
        </w:rPr>
        <w:t>Предоставление коммунальных услуг</w:t>
      </w:r>
      <w:r w:rsidR="00B25FBF">
        <w:rPr>
          <w:kern w:val="0"/>
          <w:sz w:val="28"/>
          <w:szCs w:val="28"/>
        </w:rPr>
        <w:t>»</w:t>
      </w:r>
      <w:r w:rsidRPr="00E67F5E">
        <w:rPr>
          <w:kern w:val="0"/>
          <w:sz w:val="28"/>
          <w:szCs w:val="28"/>
        </w:rPr>
        <w:t>.</w:t>
      </w:r>
    </w:p>
    <w:p w:rsidR="00E67F5E" w:rsidRDefault="00E67F5E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E67F5E">
        <w:rPr>
          <w:kern w:val="0"/>
          <w:sz w:val="28"/>
          <w:szCs w:val="28"/>
        </w:rPr>
        <w:t>Границы образуемого земельного участка установлены в результате уточнения границ земельного участка ЗУ55, образуемого проектом межевания территории, утвержденным постановлением администрации городс</w:t>
      </w:r>
      <w:r>
        <w:rPr>
          <w:kern w:val="0"/>
          <w:sz w:val="28"/>
          <w:szCs w:val="28"/>
        </w:rPr>
        <w:t>кого округа город Воронеж от 25.10.</w:t>
      </w:r>
      <w:r w:rsidRPr="00E67F5E">
        <w:rPr>
          <w:kern w:val="0"/>
          <w:sz w:val="28"/>
          <w:szCs w:val="28"/>
        </w:rPr>
        <w:t>2021 № 1036, по границам территориальных зон, установленных Правилами землепользования и застройки.</w:t>
      </w:r>
    </w:p>
    <w:p w:rsidR="00D509CB" w:rsidRDefault="00D509CB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E67F5E">
        <w:rPr>
          <w:kern w:val="0"/>
          <w:sz w:val="28"/>
          <w:szCs w:val="28"/>
        </w:rPr>
        <w:t xml:space="preserve">Перечень координат поворотных точек образуемого земельного участка ЗУ 1 представлен в таблице № </w:t>
      </w:r>
      <w:r w:rsidR="00F4735C">
        <w:rPr>
          <w:kern w:val="0"/>
          <w:sz w:val="28"/>
          <w:szCs w:val="28"/>
        </w:rPr>
        <w:t>13</w:t>
      </w:r>
      <w:r w:rsidRPr="00E67F5E">
        <w:rPr>
          <w:kern w:val="0"/>
          <w:sz w:val="28"/>
          <w:szCs w:val="28"/>
        </w:rPr>
        <w:t>.</w:t>
      </w:r>
    </w:p>
    <w:p w:rsidR="00D509CB" w:rsidRDefault="00D509CB" w:rsidP="003649C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Таблица № </w:t>
      </w:r>
      <w:r w:rsidR="00F4735C">
        <w:rPr>
          <w:kern w:val="0"/>
          <w:sz w:val="28"/>
          <w:szCs w:val="28"/>
        </w:rPr>
        <w:t>13</w:t>
      </w:r>
    </w:p>
    <w:tbl>
      <w:tblPr>
        <w:tblW w:w="4143" w:type="dxa"/>
        <w:jc w:val="center"/>
        <w:tblInd w:w="113" w:type="dxa"/>
        <w:tblLook w:val="04A0" w:firstRow="1" w:lastRow="0" w:firstColumn="1" w:lastColumn="0" w:noHBand="0" w:noVBand="1"/>
      </w:tblPr>
      <w:tblGrid>
        <w:gridCol w:w="960"/>
        <w:gridCol w:w="1624"/>
        <w:gridCol w:w="1559"/>
      </w:tblGrid>
      <w:tr w:rsidR="00D509CB" w:rsidRPr="00D509CB" w:rsidTr="00D509CB">
        <w:trPr>
          <w:trHeight w:val="300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D509CB" w:rsidRPr="00D509CB" w:rsidTr="00D509CB">
        <w:trPr>
          <w:trHeight w:val="300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510847,70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1304786,48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510837,65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1304821,46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510834,47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1304820,42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510833,38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1304824,23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510816,45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1304819,36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510814,65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1304825,17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510798,66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1304820,24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510796,72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1304827,56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510790,50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1304852,76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510811,73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1304860,12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510809,80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1304866,18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510844,29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1304877,16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510779,10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1304857,42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510787,68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1304817,06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510799,34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1304771,71</w:t>
            </w:r>
          </w:p>
        </w:tc>
      </w:tr>
      <w:tr w:rsidR="00D509CB" w:rsidRPr="00D509CB" w:rsidTr="00D509C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510847,70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9CB" w:rsidRPr="00D509CB" w:rsidRDefault="00D509CB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509CB">
              <w:rPr>
                <w:color w:val="000000"/>
                <w:kern w:val="0"/>
                <w:sz w:val="24"/>
                <w:szCs w:val="24"/>
              </w:rPr>
              <w:t>1304786,48</w:t>
            </w:r>
          </w:p>
        </w:tc>
      </w:tr>
    </w:tbl>
    <w:p w:rsidR="00F4735C" w:rsidRDefault="00F4735C" w:rsidP="003649CF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B25FBF" w:rsidRP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B25FBF">
        <w:rPr>
          <w:b/>
          <w:kern w:val="0"/>
          <w:sz w:val="28"/>
          <w:szCs w:val="28"/>
        </w:rPr>
        <w:t>ЗУ 2</w:t>
      </w:r>
    </w:p>
    <w:p w:rsidR="00B25FBF" w:rsidRP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25FBF">
        <w:rPr>
          <w:kern w:val="0"/>
          <w:sz w:val="28"/>
          <w:szCs w:val="28"/>
        </w:rPr>
        <w:t xml:space="preserve">Проектом межевания предлагается образовать земельный участок ЗУ 2 площадью 3 182 кв. м из земель, государственная собственность на которые не разграничена. Вид разрешенного использования образуемого земельного участка устанавливается как </w:t>
      </w:r>
      <w:r>
        <w:rPr>
          <w:kern w:val="0"/>
          <w:sz w:val="28"/>
          <w:szCs w:val="28"/>
        </w:rPr>
        <w:t>«</w:t>
      </w:r>
      <w:r w:rsidRPr="00B25FBF">
        <w:rPr>
          <w:kern w:val="0"/>
          <w:sz w:val="28"/>
          <w:szCs w:val="28"/>
        </w:rPr>
        <w:t>Улично-дорожная сеть</w:t>
      </w:r>
      <w:r>
        <w:rPr>
          <w:kern w:val="0"/>
          <w:sz w:val="28"/>
          <w:szCs w:val="28"/>
        </w:rPr>
        <w:t>»</w:t>
      </w:r>
      <w:r w:rsidRPr="00B25FBF">
        <w:rPr>
          <w:kern w:val="0"/>
          <w:sz w:val="28"/>
          <w:szCs w:val="28"/>
        </w:rPr>
        <w:t>.</w:t>
      </w:r>
    </w:p>
    <w:p w:rsid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25FBF">
        <w:rPr>
          <w:kern w:val="0"/>
          <w:sz w:val="28"/>
          <w:szCs w:val="28"/>
        </w:rPr>
        <w:t>Границы образуемого земельного участка установлены в результате уточнения границ земельного участка ЗУ56, образуемого проектом межевания территории, утвержденным постановлением администрации городского округа город Воронеж от 25</w:t>
      </w:r>
      <w:r w:rsidR="00353015">
        <w:rPr>
          <w:kern w:val="0"/>
          <w:sz w:val="28"/>
          <w:szCs w:val="28"/>
        </w:rPr>
        <w:t>.10.</w:t>
      </w:r>
      <w:r w:rsidRPr="00B25FBF">
        <w:rPr>
          <w:kern w:val="0"/>
          <w:sz w:val="28"/>
          <w:szCs w:val="28"/>
        </w:rPr>
        <w:t>2021 № 1036, по границам территориальных зон, установленных Правилами землепользования и застройки.</w:t>
      </w:r>
    </w:p>
    <w:p w:rsidR="00B25FBF" w:rsidRP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25FBF">
        <w:rPr>
          <w:kern w:val="0"/>
          <w:sz w:val="28"/>
          <w:szCs w:val="28"/>
        </w:rPr>
        <w:t>Перечень координат поворотных точек образуемого земельного участк</w:t>
      </w:r>
      <w:r w:rsidR="00F4735C">
        <w:rPr>
          <w:kern w:val="0"/>
          <w:sz w:val="28"/>
          <w:szCs w:val="28"/>
        </w:rPr>
        <w:t>а ЗУ 2 представлен в таблице № 14</w:t>
      </w:r>
      <w:r w:rsidRPr="00B25FBF">
        <w:rPr>
          <w:kern w:val="0"/>
          <w:sz w:val="28"/>
          <w:szCs w:val="28"/>
        </w:rPr>
        <w:t>.</w:t>
      </w:r>
    </w:p>
    <w:p w:rsidR="00D509CB" w:rsidRDefault="00F4735C" w:rsidP="003649C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14</w:t>
      </w:r>
    </w:p>
    <w:tbl>
      <w:tblPr>
        <w:tblW w:w="4049" w:type="dxa"/>
        <w:jc w:val="center"/>
        <w:tblInd w:w="113" w:type="dxa"/>
        <w:tblLook w:val="04A0" w:firstRow="1" w:lastRow="0" w:firstColumn="1" w:lastColumn="0" w:noHBand="0" w:noVBand="1"/>
      </w:tblPr>
      <w:tblGrid>
        <w:gridCol w:w="960"/>
        <w:gridCol w:w="1527"/>
        <w:gridCol w:w="1562"/>
      </w:tblGrid>
      <w:tr w:rsidR="00B25FBF" w:rsidRPr="00B25FBF" w:rsidTr="00B25FBF">
        <w:trPr>
          <w:trHeight w:val="300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B25FBF" w:rsidRPr="00B25FBF" w:rsidTr="00B25FBF">
        <w:trPr>
          <w:trHeight w:val="300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510844,29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1304877,16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510830,50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1304922,78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510795,51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1304912,51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510775,65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1304907,10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510772,40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1304906,95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510768,43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1304907,65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510779,10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1304857,42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510844,29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1304877,16</w:t>
            </w:r>
          </w:p>
        </w:tc>
      </w:tr>
    </w:tbl>
    <w:p w:rsidR="003649CF" w:rsidRDefault="003649CF" w:rsidP="003649CF">
      <w:pPr>
        <w:widowControl/>
        <w:suppressAutoHyphens w:val="0"/>
        <w:autoSpaceDN/>
        <w:spacing w:line="240" w:lineRule="auto"/>
        <w:ind w:firstLine="0"/>
        <w:textAlignment w:val="auto"/>
        <w:rPr>
          <w:b/>
          <w:kern w:val="0"/>
          <w:sz w:val="28"/>
          <w:szCs w:val="28"/>
        </w:rPr>
      </w:pPr>
    </w:p>
    <w:p w:rsidR="00B25FBF" w:rsidRP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B25FBF">
        <w:rPr>
          <w:b/>
          <w:kern w:val="0"/>
          <w:sz w:val="28"/>
          <w:szCs w:val="28"/>
        </w:rPr>
        <w:lastRenderedPageBreak/>
        <w:t>ЗУ 3</w:t>
      </w:r>
    </w:p>
    <w:p w:rsid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25FBF">
        <w:rPr>
          <w:kern w:val="0"/>
          <w:sz w:val="28"/>
          <w:szCs w:val="28"/>
        </w:rPr>
        <w:t xml:space="preserve">Проектом межевания предлагается образовать земельный участок ЗУ 3 площадью 26 732 кв. м путем перераспределения земельного участка с кадастровым номером 36:34:0305005:91 и земель, государственная собственность на которые не разграничена. </w:t>
      </w:r>
    </w:p>
    <w:p w:rsidR="00B25FBF" w:rsidRP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25FBF">
        <w:rPr>
          <w:kern w:val="0"/>
          <w:sz w:val="28"/>
          <w:szCs w:val="28"/>
        </w:rPr>
        <w:t xml:space="preserve">Образуемый земельный участок расположен в двух территориальных зонах с индексами ОДС(о) и ЖМ(р), что противоречит требованиям ГрК РФ. </w:t>
      </w:r>
      <w:r w:rsidR="00F559AD">
        <w:rPr>
          <w:kern w:val="0"/>
          <w:sz w:val="28"/>
          <w:szCs w:val="28"/>
        </w:rPr>
        <w:t xml:space="preserve">В связи с </w:t>
      </w:r>
      <w:r w:rsidR="00353015">
        <w:rPr>
          <w:kern w:val="0"/>
          <w:sz w:val="28"/>
          <w:szCs w:val="28"/>
        </w:rPr>
        <w:t>этим</w:t>
      </w:r>
      <w:r w:rsidR="00F559AD">
        <w:rPr>
          <w:kern w:val="0"/>
          <w:sz w:val="28"/>
          <w:szCs w:val="28"/>
        </w:rPr>
        <w:t xml:space="preserve"> образование ЗУ3 возможно после внесения изменений</w:t>
      </w:r>
      <w:r w:rsidRPr="00B25FBF">
        <w:rPr>
          <w:kern w:val="0"/>
          <w:sz w:val="28"/>
          <w:szCs w:val="28"/>
        </w:rPr>
        <w:t xml:space="preserve"> в Правила землепользования и застройки </w:t>
      </w:r>
      <w:r w:rsidR="00F559AD">
        <w:rPr>
          <w:kern w:val="0"/>
          <w:sz w:val="28"/>
          <w:szCs w:val="28"/>
        </w:rPr>
        <w:t>в части изменения</w:t>
      </w:r>
      <w:r w:rsidRPr="00B25FBF">
        <w:rPr>
          <w:kern w:val="0"/>
          <w:sz w:val="28"/>
          <w:szCs w:val="28"/>
        </w:rPr>
        <w:t xml:space="preserve"> границ территориальных зон </w:t>
      </w:r>
      <w:r w:rsidR="00F559AD">
        <w:rPr>
          <w:kern w:val="0"/>
          <w:sz w:val="28"/>
          <w:szCs w:val="28"/>
        </w:rPr>
        <w:t>и</w:t>
      </w:r>
      <w:r w:rsidRPr="00B25FBF">
        <w:rPr>
          <w:kern w:val="0"/>
          <w:sz w:val="28"/>
          <w:szCs w:val="28"/>
        </w:rPr>
        <w:t xml:space="preserve"> отнесения образуемого земельного участка</w:t>
      </w:r>
      <w:r w:rsidR="00F559AD">
        <w:rPr>
          <w:kern w:val="0"/>
          <w:sz w:val="28"/>
          <w:szCs w:val="28"/>
        </w:rPr>
        <w:t xml:space="preserve"> </w:t>
      </w:r>
      <w:r w:rsidRPr="00B25FBF">
        <w:rPr>
          <w:kern w:val="0"/>
          <w:sz w:val="28"/>
          <w:szCs w:val="28"/>
        </w:rPr>
        <w:t>ЗУ 3 к одной территориальной зоне с индексом ОДС(о).</w:t>
      </w:r>
    </w:p>
    <w:p w:rsidR="00B25FBF" w:rsidRP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25FBF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как </w:t>
      </w:r>
      <w:r>
        <w:rPr>
          <w:kern w:val="0"/>
          <w:sz w:val="28"/>
          <w:szCs w:val="28"/>
        </w:rPr>
        <w:t>«</w:t>
      </w:r>
      <w:r w:rsidRPr="00B25FBF">
        <w:rPr>
          <w:kern w:val="0"/>
          <w:sz w:val="28"/>
          <w:szCs w:val="28"/>
        </w:rPr>
        <w:t>Дошкольное, начальное и среднее общее образование</w:t>
      </w:r>
      <w:r>
        <w:rPr>
          <w:kern w:val="0"/>
          <w:sz w:val="28"/>
          <w:szCs w:val="28"/>
        </w:rPr>
        <w:t>»</w:t>
      </w:r>
      <w:r w:rsidRPr="00B25FBF">
        <w:rPr>
          <w:kern w:val="0"/>
          <w:sz w:val="28"/>
          <w:szCs w:val="28"/>
        </w:rPr>
        <w:t>.</w:t>
      </w:r>
    </w:p>
    <w:p w:rsid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25FBF">
        <w:rPr>
          <w:kern w:val="0"/>
          <w:sz w:val="28"/>
          <w:szCs w:val="28"/>
        </w:rPr>
        <w:t>Перечень координат поворотных точек образуемого земельного участк</w:t>
      </w:r>
      <w:r w:rsidR="00F4735C">
        <w:rPr>
          <w:kern w:val="0"/>
          <w:sz w:val="28"/>
          <w:szCs w:val="28"/>
        </w:rPr>
        <w:t>а ЗУ 3 представлен в таблице № 15</w:t>
      </w:r>
      <w:r w:rsidRPr="00B25FBF">
        <w:rPr>
          <w:kern w:val="0"/>
          <w:sz w:val="28"/>
          <w:szCs w:val="28"/>
        </w:rPr>
        <w:t>.</w:t>
      </w:r>
    </w:p>
    <w:p w:rsidR="00F933A2" w:rsidRDefault="00F4735C" w:rsidP="003649C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15</w:t>
      </w:r>
    </w:p>
    <w:tbl>
      <w:tblPr>
        <w:tblW w:w="3904" w:type="dxa"/>
        <w:jc w:val="center"/>
        <w:tblLook w:val="04A0" w:firstRow="1" w:lastRow="0" w:firstColumn="1" w:lastColumn="0" w:noHBand="0" w:noVBand="1"/>
      </w:tblPr>
      <w:tblGrid>
        <w:gridCol w:w="960"/>
        <w:gridCol w:w="1419"/>
        <w:gridCol w:w="1525"/>
      </w:tblGrid>
      <w:tr w:rsidR="00B25FBF" w:rsidRPr="00B25FBF" w:rsidTr="003649CF">
        <w:trPr>
          <w:trHeight w:val="300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B25FBF" w:rsidRPr="00B25FBF" w:rsidTr="003649CF">
        <w:trPr>
          <w:trHeight w:val="300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510899,19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1304455,05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510902,75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1304456,10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510907,48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1304457,49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510908,63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1304457,83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510948,76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1304469,68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510984,77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1304480,48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511024,07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1304492,24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511015,98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1304519,31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511011,63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1304534,12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511010,85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1304536,80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510999,99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1304573,80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510999,65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1304574,96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510999,11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1304576,82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510997,65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1304576,93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510979,17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1304637,93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510980,78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1304638,93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510977,63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1304648,24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510966,98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1304681,40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510958,93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1304679,47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510944,94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1304676,70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lastRenderedPageBreak/>
              <w:t>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510934,22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1304675,91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510929,55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1304676,20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510923,56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1304674,85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510900,12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1304670,04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510899,24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1304669,85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510895,14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1304666,07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510894,64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1304665,62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510862,83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1304655,59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510856,64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1304653,70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510842,94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1304648,96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510841,28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1304647,27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510838,10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1304644,03</w:t>
            </w:r>
          </w:p>
        </w:tc>
      </w:tr>
      <w:tr w:rsidR="00B25FBF" w:rsidRPr="00B25FBF" w:rsidTr="003649C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510899,19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1304455,05</w:t>
            </w:r>
          </w:p>
        </w:tc>
      </w:tr>
    </w:tbl>
    <w:p w:rsidR="00F933A2" w:rsidRDefault="00F933A2" w:rsidP="003649CF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B25FBF" w:rsidRP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B25FBF">
        <w:rPr>
          <w:b/>
          <w:kern w:val="0"/>
          <w:sz w:val="28"/>
          <w:szCs w:val="28"/>
        </w:rPr>
        <w:t>ЗУ 4</w:t>
      </w:r>
    </w:p>
    <w:p w:rsidR="00B25FBF" w:rsidRP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25FBF">
        <w:rPr>
          <w:kern w:val="0"/>
          <w:sz w:val="28"/>
          <w:szCs w:val="28"/>
        </w:rPr>
        <w:t>Проектом межевания предлагается образовать земельный участок ЗУ 4 площадью 31 718 кв. м из земель, государственная собственность на которые не разграничена.</w:t>
      </w:r>
    </w:p>
    <w:p w:rsidR="00B25FBF" w:rsidRP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25FBF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как </w:t>
      </w:r>
      <w:r>
        <w:rPr>
          <w:kern w:val="0"/>
          <w:sz w:val="28"/>
          <w:szCs w:val="28"/>
        </w:rPr>
        <w:t>«</w:t>
      </w:r>
      <w:r w:rsidRPr="00B25FBF">
        <w:rPr>
          <w:kern w:val="0"/>
          <w:sz w:val="28"/>
          <w:szCs w:val="28"/>
        </w:rPr>
        <w:t>Улично-дорожная сеть</w:t>
      </w:r>
      <w:r>
        <w:rPr>
          <w:kern w:val="0"/>
          <w:sz w:val="28"/>
          <w:szCs w:val="28"/>
        </w:rPr>
        <w:t>»</w:t>
      </w:r>
      <w:r w:rsidRPr="00B25FBF">
        <w:rPr>
          <w:kern w:val="0"/>
          <w:sz w:val="28"/>
          <w:szCs w:val="28"/>
        </w:rPr>
        <w:t>.</w:t>
      </w:r>
    </w:p>
    <w:p w:rsidR="00B25FBF" w:rsidRPr="00B25FBF" w:rsidRDefault="00B25FBF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25FBF">
        <w:rPr>
          <w:kern w:val="0"/>
          <w:sz w:val="28"/>
          <w:szCs w:val="28"/>
        </w:rPr>
        <w:t>Перечень координат поворотных точек образуемого земельного участк</w:t>
      </w:r>
      <w:r w:rsidR="00F4735C">
        <w:rPr>
          <w:kern w:val="0"/>
          <w:sz w:val="28"/>
          <w:szCs w:val="28"/>
        </w:rPr>
        <w:t>а ЗУ 4 представлен в таблице № 16</w:t>
      </w:r>
      <w:r w:rsidRPr="00B25FBF">
        <w:rPr>
          <w:kern w:val="0"/>
          <w:sz w:val="28"/>
          <w:szCs w:val="28"/>
        </w:rPr>
        <w:t>.</w:t>
      </w:r>
    </w:p>
    <w:p w:rsidR="00B25FBF" w:rsidRDefault="00B25FBF" w:rsidP="003649C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B25FBF">
        <w:rPr>
          <w:kern w:val="0"/>
          <w:sz w:val="28"/>
          <w:szCs w:val="28"/>
        </w:rPr>
        <w:t>Таблиц</w:t>
      </w:r>
      <w:r w:rsidR="00F4735C">
        <w:rPr>
          <w:kern w:val="0"/>
          <w:sz w:val="28"/>
          <w:szCs w:val="28"/>
        </w:rPr>
        <w:t>а № 16</w:t>
      </w:r>
    </w:p>
    <w:tbl>
      <w:tblPr>
        <w:tblW w:w="3904" w:type="dxa"/>
        <w:jc w:val="center"/>
        <w:tblInd w:w="113" w:type="dxa"/>
        <w:tblLook w:val="04A0" w:firstRow="1" w:lastRow="0" w:firstColumn="1" w:lastColumn="0" w:noHBand="0" w:noVBand="1"/>
      </w:tblPr>
      <w:tblGrid>
        <w:gridCol w:w="960"/>
        <w:gridCol w:w="1419"/>
        <w:gridCol w:w="1525"/>
      </w:tblGrid>
      <w:tr w:rsidR="00B25FBF" w:rsidRPr="00B25FBF" w:rsidTr="00B25FBF">
        <w:trPr>
          <w:trHeight w:val="300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B25FBF" w:rsidRPr="00B25FBF" w:rsidTr="00B25FBF">
        <w:trPr>
          <w:trHeight w:val="300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511353,73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1304521,08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511348,14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1304537,89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511284,58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1304517,74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511260,74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1304510,19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511245,68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1304505,41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511242,08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1304516,15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511231,68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1304512,66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511231,31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1304513,76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511227,34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1304512,55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511203,32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1304504,07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511198,38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1304502,61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511194,56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1304506,16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511190,04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1304508,50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511172,94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1304515,08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511153,80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1304522,60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lastRenderedPageBreak/>
              <w:t>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511151,82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1304523,39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511151,32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1304525,58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511151,48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1304527,26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511154,13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1304531,74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511148,02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1304529,88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511144,32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1304531,09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511139,01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1304545,03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511114,49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1304536,73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511096,06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1304543,71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511086,22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1304575,08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511051,72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1304565,12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511049,97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1304571,18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511049,64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1304570,18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511045,67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1304568,73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511041,00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1304571,18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511041,38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1304570,11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1304569,39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511038,92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1304570,52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511036,77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1304569,91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511033,58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1304570,44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511030,76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1304572,26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511028,65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1304578,38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511009,37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1304572,81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510992,87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1304629,95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510970,58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1304700,55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510954,83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1304744,54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511029,63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1304768,64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511114,62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1304797,18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511131,99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1304745,02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511118,85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1304740,90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511124,30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1304718,81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511109,59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1304714,70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511120,11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1304677,00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511135,96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1304619,05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511172,14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1304629,22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511176,36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1304651,59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511169,88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1304654,35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511165,49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1304644,79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511151,74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1304649,72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511127,80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1304740,45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511158,83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1304750,71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511140,65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1304805,61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511174,20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1304816,47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511247,92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1304840,34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511242,76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1304855,88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511152,88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1304826,78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511078,35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1304802,77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511005,66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1304779,12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510900,42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1304744,03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510814,11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1304718,19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510819,68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1304700,99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510824,29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1304702,48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510947,73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1304742,25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510966,98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1304681,40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510980,78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1304638,93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510979,17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1304637,93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510997,65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1304576,93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510999,11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1304576,82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511024,07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1304492,24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510902,75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1304456,10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510899,19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1304455,05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510902,05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1304446,20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511040,83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1304490,86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511029,09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1304524,96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511068,82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1304537,75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511085,81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1304482,72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511085,72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1304479,38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511053,90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1304417,19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510958,17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1304384,17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510954,60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1304394,47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510952,16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1304401,20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510941,64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1304397,90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510940,39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1304397,51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510942,67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1304390,69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510948,55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1304373,61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510929,26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1304367,23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510939,86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1304331,60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511012,29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1304356,77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511011,75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1304358,17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149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511030,26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1304364,54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511040,83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1304332,75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151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511046,76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1304357,00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152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511042,49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1304371,38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511046,81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1304372,71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511045,42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1304377,22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511079,91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1304443,77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511104,24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1304448,08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157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511091,85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1304484,38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511112,46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1304528,70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511171,42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1304506,07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511174,68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1304492,78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511188,44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1304495,61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511192,96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1304491,41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163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511195,36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1304484,34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511198,82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1304474,19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511199,78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1304471,33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511208,45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1304445,79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511218,75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1304448,77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511220,21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1304444,54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511222,43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1304444,24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511234,65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1304448,52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511234,18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1304450,03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172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511221,19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1304445,81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511218,63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1304453,69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511231,66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1304457,93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511224,64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1304479,95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511236,63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1304483,77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511238,30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1304484,30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511245,04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1304486,45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511353,73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1304521,08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511141,00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1304765,91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511135,53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1304783,55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511140,28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1304785,29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511136,37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1304797,84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511122,81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1304792,52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511125,20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1304785,23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511126,61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1304785,71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511133,71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1304763,50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511141,00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1304765,91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511016,10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1304551,79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511022,51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1304530,14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511033,73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1304533,46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511027,29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1304555,23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511016,10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1304551,79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511010,85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1304369,83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511008,28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1304377,65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511001,49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1304375,34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511004,03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1304367,58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511010,85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1304369,83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511223,97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1304471,34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511221,36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1304479,14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511213,88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1304476,63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511216,51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1304468,83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511223,97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1304471,34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511235,69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1304496,99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511233,61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1304504,46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511225,03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1304501,89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511227,11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1304494,52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199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511235,69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1304496,99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511286,51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1304501,56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511282,69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1304514,30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511264,29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1304508,51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511268,35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1304495,73</w:t>
            </w:r>
          </w:p>
        </w:tc>
      </w:tr>
      <w:tr w:rsidR="00B25FBF" w:rsidRPr="00B25FBF" w:rsidTr="00B25FB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203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511286,51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FBF" w:rsidRPr="00B25FBF" w:rsidRDefault="00B25FBF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25FBF">
              <w:rPr>
                <w:color w:val="000000"/>
                <w:kern w:val="0"/>
                <w:sz w:val="24"/>
                <w:szCs w:val="24"/>
              </w:rPr>
              <w:t>1304501,56</w:t>
            </w:r>
          </w:p>
        </w:tc>
      </w:tr>
    </w:tbl>
    <w:p w:rsidR="00B25FBF" w:rsidRDefault="00B25FBF" w:rsidP="003649CF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B25FBF" w:rsidRPr="00B25FBF" w:rsidRDefault="00B25FBF" w:rsidP="003649CF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rFonts w:eastAsia="Calibri" w:cs="Calibri"/>
          <w:b/>
          <w:kern w:val="0"/>
          <w:sz w:val="28"/>
          <w:szCs w:val="28"/>
          <w:lang w:eastAsia="ar-SA"/>
        </w:rPr>
      </w:pPr>
      <w:r w:rsidRPr="00B25FBF">
        <w:rPr>
          <w:rFonts w:eastAsia="Calibri" w:cs="Calibri"/>
          <w:b/>
          <w:kern w:val="0"/>
          <w:sz w:val="28"/>
          <w:szCs w:val="28"/>
          <w:lang w:eastAsia="ar-SA"/>
        </w:rPr>
        <w:t>ЗУ 5</w:t>
      </w:r>
    </w:p>
    <w:p w:rsidR="00B25FBF" w:rsidRPr="00B25FBF" w:rsidRDefault="00B25FBF" w:rsidP="003649CF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B25FBF">
        <w:rPr>
          <w:rFonts w:eastAsia="Calibri" w:cs="Calibri"/>
          <w:kern w:val="0"/>
          <w:sz w:val="28"/>
          <w:szCs w:val="28"/>
          <w:lang w:eastAsia="ar-SA"/>
        </w:rPr>
        <w:t>Проектом межевания предлагается образовать земельный участок ЗУ 5 площадью 7 326 кв. м из земель, государственная собственность на которые не разграничена.</w:t>
      </w:r>
    </w:p>
    <w:p w:rsidR="00B25FBF" w:rsidRPr="00B25FBF" w:rsidRDefault="00B25FBF" w:rsidP="003649CF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B25FBF">
        <w:rPr>
          <w:rFonts w:eastAsia="Calibri" w:cs="Calibri"/>
          <w:kern w:val="0"/>
          <w:sz w:val="28"/>
          <w:szCs w:val="28"/>
          <w:lang w:eastAsia="ar-SA"/>
        </w:rPr>
        <w:t xml:space="preserve">Вид разрешенного использования образуемого земельного участка устанавливается как </w:t>
      </w:r>
      <w:r w:rsidR="00353015">
        <w:rPr>
          <w:rFonts w:eastAsia="Calibri" w:cs="Calibri"/>
          <w:kern w:val="0"/>
          <w:sz w:val="28"/>
          <w:szCs w:val="28"/>
          <w:lang w:eastAsia="ar-SA"/>
        </w:rPr>
        <w:t>«</w:t>
      </w:r>
      <w:r w:rsidRPr="00B25FBF">
        <w:rPr>
          <w:rFonts w:eastAsia="Calibri" w:cs="Calibri"/>
          <w:kern w:val="0"/>
          <w:sz w:val="28"/>
          <w:szCs w:val="28"/>
          <w:lang w:eastAsia="ar-SA"/>
        </w:rPr>
        <w:t>Улично-дорожная сеть</w:t>
      </w:r>
      <w:r w:rsidR="00353015">
        <w:rPr>
          <w:rFonts w:eastAsia="Calibri" w:cs="Calibri"/>
          <w:kern w:val="0"/>
          <w:sz w:val="28"/>
          <w:szCs w:val="28"/>
          <w:lang w:eastAsia="ar-SA"/>
        </w:rPr>
        <w:t>»</w:t>
      </w:r>
      <w:r w:rsidRPr="00B25FBF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B25FBF" w:rsidRPr="00B25FBF" w:rsidRDefault="00B25FBF" w:rsidP="003649CF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B25FBF">
        <w:rPr>
          <w:rFonts w:eastAsia="Calibri" w:cs="Calibri"/>
          <w:kern w:val="0"/>
          <w:sz w:val="28"/>
          <w:szCs w:val="28"/>
          <w:lang w:eastAsia="ar-SA"/>
        </w:rPr>
        <w:t xml:space="preserve">Перечень координат поворотных точек образуемого земельного участка ЗУ 5 представлен в таблице № </w:t>
      </w:r>
      <w:r w:rsidR="00F4735C">
        <w:rPr>
          <w:rFonts w:eastAsia="Calibri" w:cs="Calibri"/>
          <w:kern w:val="0"/>
          <w:sz w:val="28"/>
          <w:szCs w:val="28"/>
          <w:lang w:eastAsia="ar-SA"/>
        </w:rPr>
        <w:t>17</w:t>
      </w:r>
      <w:r w:rsidRPr="00B25FBF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B25FBF" w:rsidRPr="00B25FBF" w:rsidRDefault="00B25FBF" w:rsidP="00485767">
      <w:pPr>
        <w:widowControl/>
        <w:suppressAutoHyphens w:val="0"/>
        <w:autoSpaceDN/>
        <w:spacing w:line="228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B25FBF">
        <w:rPr>
          <w:rFonts w:eastAsia="Calibri" w:cs="Calibri"/>
          <w:kern w:val="0"/>
          <w:sz w:val="28"/>
          <w:szCs w:val="28"/>
          <w:lang w:eastAsia="ar-SA"/>
        </w:rPr>
        <w:t xml:space="preserve">Таблица № </w:t>
      </w:r>
      <w:r w:rsidR="00F4735C">
        <w:rPr>
          <w:rFonts w:eastAsia="Calibri" w:cs="Calibri"/>
          <w:kern w:val="0"/>
          <w:sz w:val="28"/>
          <w:szCs w:val="28"/>
          <w:lang w:eastAsia="ar-SA"/>
        </w:rPr>
        <w:t>17</w:t>
      </w:r>
    </w:p>
    <w:tbl>
      <w:tblPr>
        <w:tblW w:w="3904" w:type="dxa"/>
        <w:jc w:val="center"/>
        <w:tblInd w:w="113" w:type="dxa"/>
        <w:tblLook w:val="04A0" w:firstRow="1" w:lastRow="0" w:firstColumn="1" w:lastColumn="0" w:noHBand="0" w:noVBand="1"/>
      </w:tblPr>
      <w:tblGrid>
        <w:gridCol w:w="960"/>
        <w:gridCol w:w="1419"/>
        <w:gridCol w:w="1525"/>
      </w:tblGrid>
      <w:tr w:rsidR="00FC03B2" w:rsidRPr="00FC03B2" w:rsidTr="00FC03B2">
        <w:trPr>
          <w:trHeight w:val="300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FC03B2" w:rsidRPr="00FC03B2" w:rsidTr="00FC03B2">
        <w:trPr>
          <w:trHeight w:val="300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510923,02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1304346,34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510800,74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1304718,31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510797,30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1304732,49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510796,86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1304741,71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510751,78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1304933,58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510762,02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1304936,91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510766,86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1304918,59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510765,35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1304916,25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510766,97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1304908,56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510768,43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1304907,65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lastRenderedPageBreak/>
              <w:t>217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510779,10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1304857,42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218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510787,68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1304817,06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510799,34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1304771,71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510814,11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1304718,19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510819,68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1304700,99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510838,10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1304644,03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510899,19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1304455,05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510902,05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1304446,20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510916,80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1304404,43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510929,26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1304367,23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510939,86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1304331,60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510947,52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1304307,76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510936,30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1304306,86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510923,02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1304346,34</w:t>
            </w:r>
          </w:p>
        </w:tc>
      </w:tr>
    </w:tbl>
    <w:p w:rsidR="009E5FF2" w:rsidRDefault="009E5FF2" w:rsidP="00485767">
      <w:pPr>
        <w:widowControl/>
        <w:suppressAutoHyphens w:val="0"/>
        <w:autoSpaceDN/>
        <w:spacing w:line="228" w:lineRule="auto"/>
        <w:ind w:firstLine="0"/>
        <w:textAlignment w:val="auto"/>
        <w:rPr>
          <w:kern w:val="0"/>
          <w:sz w:val="28"/>
          <w:szCs w:val="28"/>
        </w:rPr>
      </w:pPr>
    </w:p>
    <w:p w:rsidR="00FC03B2" w:rsidRPr="00FC03B2" w:rsidRDefault="00FC03B2" w:rsidP="00485767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FC03B2">
        <w:rPr>
          <w:kern w:val="0"/>
          <w:sz w:val="28"/>
          <w:szCs w:val="28"/>
        </w:rPr>
        <w:t>Проектом межевания территории предлагается установление 3 публичных сервитутов:</w:t>
      </w:r>
    </w:p>
    <w:p w:rsidR="00FC03B2" w:rsidRPr="00FC03B2" w:rsidRDefault="00FC03B2" w:rsidP="00485767">
      <w:pPr>
        <w:widowControl/>
        <w:suppressAutoHyphens w:val="0"/>
        <w:autoSpaceDN/>
        <w:spacing w:line="348" w:lineRule="auto"/>
        <w:ind w:firstLine="709"/>
        <w:textAlignment w:val="auto"/>
        <w:rPr>
          <w:b/>
          <w:kern w:val="0"/>
          <w:sz w:val="28"/>
          <w:szCs w:val="28"/>
        </w:rPr>
      </w:pPr>
      <w:r w:rsidRPr="00FC03B2">
        <w:rPr>
          <w:b/>
          <w:kern w:val="0"/>
          <w:sz w:val="28"/>
          <w:szCs w:val="28"/>
        </w:rPr>
        <w:t>С 1</w:t>
      </w:r>
    </w:p>
    <w:p w:rsidR="00FC03B2" w:rsidRPr="00FC03B2" w:rsidRDefault="00FC03B2" w:rsidP="00485767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FC03B2">
        <w:rPr>
          <w:kern w:val="0"/>
          <w:sz w:val="28"/>
          <w:szCs w:val="28"/>
        </w:rPr>
        <w:t xml:space="preserve">Публичный сервитут С 1 устанавливается с целью пользования проездом </w:t>
      </w:r>
      <w:r>
        <w:rPr>
          <w:kern w:val="0"/>
          <w:sz w:val="28"/>
          <w:szCs w:val="28"/>
        </w:rPr>
        <w:t>на</w:t>
      </w:r>
      <w:r w:rsidRPr="00FC03B2">
        <w:rPr>
          <w:kern w:val="0"/>
          <w:sz w:val="28"/>
          <w:szCs w:val="28"/>
        </w:rPr>
        <w:t xml:space="preserve"> территории земельного участка </w:t>
      </w:r>
      <w:r>
        <w:rPr>
          <w:kern w:val="0"/>
          <w:sz w:val="28"/>
          <w:szCs w:val="28"/>
        </w:rPr>
        <w:t xml:space="preserve">с кадастровым номером </w:t>
      </w:r>
      <w:r w:rsidRPr="00FC03B2">
        <w:rPr>
          <w:kern w:val="0"/>
          <w:sz w:val="28"/>
          <w:szCs w:val="28"/>
        </w:rPr>
        <w:t>36:34:0305005:11202. Площадь части земельного участка, занимаемой публичным сервитутом, составляет 381 кв. м.</w:t>
      </w:r>
    </w:p>
    <w:p w:rsidR="00FC03B2" w:rsidRPr="00FC03B2" w:rsidRDefault="00FC03B2" w:rsidP="00485767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FC03B2">
        <w:rPr>
          <w:kern w:val="0"/>
          <w:sz w:val="28"/>
          <w:szCs w:val="28"/>
        </w:rPr>
        <w:t>Перечень координат поворотных точек предлагаемого к установлению публичного сервит</w:t>
      </w:r>
      <w:r w:rsidR="00F4735C">
        <w:rPr>
          <w:kern w:val="0"/>
          <w:sz w:val="28"/>
          <w:szCs w:val="28"/>
        </w:rPr>
        <w:t>ута С 1 представлен в таблице № 18</w:t>
      </w:r>
      <w:r w:rsidRPr="00FC03B2">
        <w:rPr>
          <w:kern w:val="0"/>
          <w:sz w:val="28"/>
          <w:szCs w:val="28"/>
        </w:rPr>
        <w:t>.</w:t>
      </w:r>
    </w:p>
    <w:p w:rsidR="00FC03B2" w:rsidRDefault="00F4735C" w:rsidP="00485767">
      <w:pPr>
        <w:widowControl/>
        <w:suppressAutoHyphens w:val="0"/>
        <w:autoSpaceDN/>
        <w:spacing w:line="228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18</w:t>
      </w:r>
    </w:p>
    <w:tbl>
      <w:tblPr>
        <w:tblW w:w="3904" w:type="dxa"/>
        <w:jc w:val="center"/>
        <w:tblInd w:w="113" w:type="dxa"/>
        <w:tblLook w:val="04A0" w:firstRow="1" w:lastRow="0" w:firstColumn="1" w:lastColumn="0" w:noHBand="0" w:noVBand="1"/>
      </w:tblPr>
      <w:tblGrid>
        <w:gridCol w:w="960"/>
        <w:gridCol w:w="1419"/>
        <w:gridCol w:w="1525"/>
      </w:tblGrid>
      <w:tr w:rsidR="00FC03B2" w:rsidRPr="00FC03B2" w:rsidTr="00FC03B2">
        <w:trPr>
          <w:trHeight w:val="300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FC03B2" w:rsidRPr="00FC03B2" w:rsidTr="00FC03B2">
        <w:trPr>
          <w:trHeight w:val="300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511236,28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1304443,40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511224,91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1304438,60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511223,48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1304437,76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511223,01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1304437,14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511222,88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1304435,99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511229,64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1304415,59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511221,71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1304413,18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511210,66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1304446,43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511218,75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1304448,77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511220,21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1304444,54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511222,43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1304444,24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511234,65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1304448,52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511236,28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485767">
            <w:pPr>
              <w:widowControl/>
              <w:suppressAutoHyphens w:val="0"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1304443,40</w:t>
            </w:r>
          </w:p>
        </w:tc>
      </w:tr>
    </w:tbl>
    <w:p w:rsidR="00FC03B2" w:rsidRPr="00FC03B2" w:rsidRDefault="00FC03B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FC03B2">
        <w:rPr>
          <w:b/>
          <w:kern w:val="0"/>
          <w:sz w:val="28"/>
          <w:szCs w:val="28"/>
        </w:rPr>
        <w:lastRenderedPageBreak/>
        <w:t>С 2</w:t>
      </w:r>
    </w:p>
    <w:p w:rsidR="00FC03B2" w:rsidRPr="00FC03B2" w:rsidRDefault="00FC03B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C03B2">
        <w:rPr>
          <w:kern w:val="0"/>
          <w:sz w:val="28"/>
          <w:szCs w:val="28"/>
        </w:rPr>
        <w:t>Публичный сервитут С 2 устанавливается с целью пользования проездом на территории земельного участка с кадастровым номером 36:34:0305005:37. Площадь части земельного участка, занимаемой публичным сервитутом, составляет 71 кв. м.</w:t>
      </w:r>
    </w:p>
    <w:p w:rsidR="00FC03B2" w:rsidRPr="00FC03B2" w:rsidRDefault="00FC03B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C03B2">
        <w:rPr>
          <w:kern w:val="0"/>
          <w:sz w:val="28"/>
          <w:szCs w:val="28"/>
        </w:rPr>
        <w:t>Перечень координат поворотных точек предлагаемого к установлению публичного сервитута С 2 представлен в таблице № 1</w:t>
      </w:r>
      <w:r w:rsidR="00F4735C">
        <w:rPr>
          <w:kern w:val="0"/>
          <w:sz w:val="28"/>
          <w:szCs w:val="28"/>
        </w:rPr>
        <w:t>9</w:t>
      </w:r>
      <w:r w:rsidRPr="00FC03B2">
        <w:rPr>
          <w:kern w:val="0"/>
          <w:sz w:val="28"/>
          <w:szCs w:val="28"/>
        </w:rPr>
        <w:t>.</w:t>
      </w:r>
    </w:p>
    <w:p w:rsidR="00FC03B2" w:rsidRDefault="00F4735C" w:rsidP="003649C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19</w:t>
      </w:r>
    </w:p>
    <w:tbl>
      <w:tblPr>
        <w:tblW w:w="3904" w:type="dxa"/>
        <w:jc w:val="center"/>
        <w:tblInd w:w="113" w:type="dxa"/>
        <w:tblLook w:val="04A0" w:firstRow="1" w:lastRow="0" w:firstColumn="1" w:lastColumn="0" w:noHBand="0" w:noVBand="1"/>
      </w:tblPr>
      <w:tblGrid>
        <w:gridCol w:w="960"/>
        <w:gridCol w:w="1419"/>
        <w:gridCol w:w="1525"/>
      </w:tblGrid>
      <w:tr w:rsidR="00FC03B2" w:rsidRPr="00FC03B2" w:rsidTr="00FC03B2">
        <w:trPr>
          <w:trHeight w:val="300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FC03B2" w:rsidRPr="00FC03B2" w:rsidTr="00FC03B2">
        <w:trPr>
          <w:trHeight w:val="300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511186,65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1304438,77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511185,71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1304442,23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511206,02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1304447,78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511207,11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1304449,75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511208,45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1304445,79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511186,65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1304438,77</w:t>
            </w:r>
          </w:p>
        </w:tc>
      </w:tr>
    </w:tbl>
    <w:p w:rsidR="00FC03B2" w:rsidRDefault="00FC03B2" w:rsidP="003649CF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FC03B2" w:rsidRPr="00FC03B2" w:rsidRDefault="00FC03B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FC03B2">
        <w:rPr>
          <w:b/>
          <w:kern w:val="0"/>
          <w:sz w:val="28"/>
          <w:szCs w:val="28"/>
        </w:rPr>
        <w:t>С 3</w:t>
      </w:r>
    </w:p>
    <w:p w:rsidR="00FC03B2" w:rsidRPr="00FC03B2" w:rsidRDefault="00FC03B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C03B2">
        <w:rPr>
          <w:kern w:val="0"/>
          <w:sz w:val="28"/>
          <w:szCs w:val="28"/>
        </w:rPr>
        <w:t>Публичный сервитут С 3 устанавливается с целью пользования проездом на территории земельного участка с кадастровым номером 36:34:0305005:37. Площадь части земельного участка, занимаемой публичным сервитутом, составляет 110 кв. м.</w:t>
      </w:r>
    </w:p>
    <w:p w:rsidR="00FC03B2" w:rsidRPr="00FC03B2" w:rsidRDefault="00FC03B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C03B2">
        <w:rPr>
          <w:kern w:val="0"/>
          <w:sz w:val="28"/>
          <w:szCs w:val="28"/>
        </w:rPr>
        <w:t>Перечень координат поворотных точек предлагаемого к установлению публичного сервитут</w:t>
      </w:r>
      <w:r w:rsidR="00F4735C">
        <w:rPr>
          <w:kern w:val="0"/>
          <w:sz w:val="28"/>
          <w:szCs w:val="28"/>
        </w:rPr>
        <w:t>а С 3 представлен в таблице № 20</w:t>
      </w:r>
      <w:r w:rsidRPr="00FC03B2">
        <w:rPr>
          <w:kern w:val="0"/>
          <w:sz w:val="28"/>
          <w:szCs w:val="28"/>
        </w:rPr>
        <w:t>.</w:t>
      </w:r>
    </w:p>
    <w:p w:rsidR="00FC03B2" w:rsidRDefault="00F4735C" w:rsidP="003649C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20</w:t>
      </w:r>
    </w:p>
    <w:tbl>
      <w:tblPr>
        <w:tblW w:w="3763" w:type="dxa"/>
        <w:jc w:val="center"/>
        <w:tblInd w:w="113" w:type="dxa"/>
        <w:tblLook w:val="04A0" w:firstRow="1" w:lastRow="0" w:firstColumn="1" w:lastColumn="0" w:noHBand="0" w:noVBand="1"/>
      </w:tblPr>
      <w:tblGrid>
        <w:gridCol w:w="960"/>
        <w:gridCol w:w="1348"/>
        <w:gridCol w:w="1455"/>
      </w:tblGrid>
      <w:tr w:rsidR="00FC03B2" w:rsidRPr="00FC03B2" w:rsidTr="00FC03B2">
        <w:trPr>
          <w:trHeight w:val="300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FC03B2" w:rsidRPr="00FC03B2" w:rsidTr="00FC03B2">
        <w:trPr>
          <w:trHeight w:val="300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511135,53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1304422,31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511151,16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1304427,34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511131,41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1304435,05</w:t>
            </w:r>
          </w:p>
        </w:tc>
      </w:tr>
      <w:tr w:rsidR="00FC03B2" w:rsidRPr="00FC03B2" w:rsidTr="00FC03B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511135,53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3B2" w:rsidRPr="00FC03B2" w:rsidRDefault="00FC03B2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1304422,31</w:t>
            </w:r>
          </w:p>
        </w:tc>
      </w:tr>
    </w:tbl>
    <w:p w:rsidR="003649CF" w:rsidRDefault="003649CF" w:rsidP="003649CF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250EB3" w:rsidRDefault="00250EB3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250EB3">
        <w:rPr>
          <w:kern w:val="0"/>
          <w:sz w:val="28"/>
          <w:szCs w:val="28"/>
        </w:rPr>
        <w:t>Н</w:t>
      </w:r>
      <w:r w:rsidR="00CE2C11" w:rsidRPr="00250EB3">
        <w:rPr>
          <w:kern w:val="0"/>
          <w:sz w:val="28"/>
          <w:szCs w:val="28"/>
        </w:rPr>
        <w:t>астоящей докуме</w:t>
      </w:r>
      <w:r w:rsidR="00353015">
        <w:rPr>
          <w:kern w:val="0"/>
          <w:sz w:val="28"/>
          <w:szCs w:val="28"/>
        </w:rPr>
        <w:t>нтацией</w:t>
      </w:r>
      <w:r w:rsidRPr="00250EB3">
        <w:rPr>
          <w:kern w:val="0"/>
          <w:sz w:val="28"/>
          <w:szCs w:val="28"/>
        </w:rPr>
        <w:t xml:space="preserve"> по планировке территории </w:t>
      </w:r>
      <w:r>
        <w:rPr>
          <w:kern w:val="0"/>
          <w:sz w:val="28"/>
          <w:szCs w:val="28"/>
        </w:rPr>
        <w:t>предусмотрена</w:t>
      </w:r>
      <w:r w:rsidRPr="00250EB3">
        <w:rPr>
          <w:kern w:val="0"/>
          <w:sz w:val="28"/>
          <w:szCs w:val="28"/>
        </w:rPr>
        <w:t xml:space="preserve"> корректировка ранее утвержденной красной линии. Расположение красных линий принято с учето</w:t>
      </w:r>
      <w:r w:rsidR="00353015">
        <w:rPr>
          <w:kern w:val="0"/>
          <w:sz w:val="28"/>
          <w:szCs w:val="28"/>
        </w:rPr>
        <w:t>м существующей застройки, а так</w:t>
      </w:r>
      <w:r w:rsidRPr="00250EB3">
        <w:rPr>
          <w:kern w:val="0"/>
          <w:sz w:val="28"/>
          <w:szCs w:val="28"/>
        </w:rPr>
        <w:t>же с учетом планировочных особенностей</w:t>
      </w:r>
      <w:r w:rsidR="00353015">
        <w:rPr>
          <w:kern w:val="0"/>
          <w:sz w:val="28"/>
          <w:szCs w:val="28"/>
        </w:rPr>
        <w:t>,</w:t>
      </w:r>
      <w:r w:rsidRPr="00250EB3">
        <w:rPr>
          <w:kern w:val="0"/>
          <w:sz w:val="28"/>
          <w:szCs w:val="28"/>
        </w:rPr>
        <w:t xml:space="preserve"> предлагаемых проектом планировки.</w:t>
      </w:r>
    </w:p>
    <w:p w:rsidR="00250EB3" w:rsidRPr="00250EB3" w:rsidRDefault="00250EB3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250EB3">
        <w:rPr>
          <w:kern w:val="0"/>
          <w:sz w:val="28"/>
          <w:szCs w:val="28"/>
        </w:rPr>
        <w:lastRenderedPageBreak/>
        <w:t xml:space="preserve">Ведомость координат утверждаемых красных линий представлена в таблице № </w:t>
      </w:r>
      <w:r w:rsidR="00F4735C">
        <w:rPr>
          <w:kern w:val="0"/>
          <w:sz w:val="28"/>
          <w:szCs w:val="28"/>
        </w:rPr>
        <w:t>21</w:t>
      </w:r>
      <w:r w:rsidRPr="00250EB3">
        <w:rPr>
          <w:kern w:val="0"/>
          <w:sz w:val="28"/>
          <w:szCs w:val="28"/>
        </w:rPr>
        <w:t>.</w:t>
      </w:r>
    </w:p>
    <w:p w:rsidR="00250EB3" w:rsidRDefault="00F4735C" w:rsidP="003649C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21</w:t>
      </w:r>
    </w:p>
    <w:tbl>
      <w:tblPr>
        <w:tblW w:w="0" w:type="auto"/>
        <w:jc w:val="center"/>
        <w:tblInd w:w="4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417"/>
        <w:gridCol w:w="1560"/>
      </w:tblGrid>
      <w:tr w:rsidR="00250EB3" w:rsidRPr="00250EB3" w:rsidTr="00250EB3">
        <w:trPr>
          <w:jc w:val="center"/>
        </w:trPr>
        <w:tc>
          <w:tcPr>
            <w:tcW w:w="1050" w:type="dxa"/>
            <w:vMerge w:val="restart"/>
            <w:shd w:val="clear" w:color="auto" w:fill="auto"/>
            <w:vAlign w:val="center"/>
          </w:tcPr>
          <w:p w:rsidR="00250EB3" w:rsidRPr="00250EB3" w:rsidRDefault="00B611E0" w:rsidP="003649CF">
            <w:pPr>
              <w:spacing w:line="240" w:lineRule="auto"/>
              <w:ind w:firstLine="0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B611E0">
              <w:rPr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val="en-US"/>
              </w:rPr>
            </w:pPr>
            <w:r w:rsidRPr="00250EB3">
              <w:rPr>
                <w:color w:val="000000"/>
                <w:kern w:val="0"/>
                <w:sz w:val="24"/>
                <w:szCs w:val="24"/>
                <w:lang w:val="en-US"/>
              </w:rPr>
              <w:t>Координаты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vMerge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val="en-US"/>
              </w:rPr>
            </w:pPr>
            <w:r w:rsidRPr="00250EB3">
              <w:rPr>
                <w:color w:val="000000"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510902,05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1304446,20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510916,80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1304404,43</w:t>
            </w:r>
          </w:p>
        </w:tc>
      </w:tr>
      <w:tr w:rsidR="00250EB3" w:rsidRPr="00250EB3" w:rsidTr="00250EB3">
        <w:trPr>
          <w:trHeight w:val="208"/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510929,26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1304367,23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510939,86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1304331,60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510947,52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1304307,76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510998,01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1304320,10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511040,83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1304332,75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511046,76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1304357,00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511240,26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1304414,35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511388,15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1304417,23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511185,54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1305028,52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511028,93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1304981,93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511026,55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1304990,04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510999,72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1304981,44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511002,02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1304973,21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510959,92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1304961,64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510959,99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1304961,42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510795,51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1304912,51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510775,65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1304907,10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510772,40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1304906,95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510768,43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1304907,65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510787,68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1304817,06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510799,34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1304771,71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510814,11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1304718,19</w:t>
            </w:r>
          </w:p>
        </w:tc>
      </w:tr>
      <w:tr w:rsidR="00250EB3" w:rsidRPr="00250EB3" w:rsidTr="00250EB3"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510902,05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0EB3" w:rsidRPr="00250EB3" w:rsidRDefault="00250EB3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50EB3">
              <w:rPr>
                <w:color w:val="000000"/>
                <w:kern w:val="0"/>
                <w:sz w:val="24"/>
                <w:szCs w:val="24"/>
              </w:rPr>
              <w:t>1304446,20</w:t>
            </w:r>
          </w:p>
        </w:tc>
      </w:tr>
    </w:tbl>
    <w:p w:rsidR="00250EB3" w:rsidRDefault="00250EB3" w:rsidP="003649CF">
      <w:pPr>
        <w:widowControl/>
        <w:suppressAutoHyphens w:val="0"/>
        <w:autoSpaceDN/>
        <w:spacing w:line="240" w:lineRule="auto"/>
        <w:ind w:firstLine="0"/>
        <w:jc w:val="left"/>
        <w:textAlignment w:val="auto"/>
        <w:rPr>
          <w:kern w:val="0"/>
          <w:sz w:val="28"/>
          <w:szCs w:val="28"/>
        </w:rPr>
      </w:pPr>
    </w:p>
    <w:p w:rsidR="00CE2C11" w:rsidRPr="00FC03B2" w:rsidRDefault="00CE2C11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C03B2">
        <w:rPr>
          <w:kern w:val="0"/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устанавливаются на расстоянии 3 м от красных линий.</w:t>
      </w:r>
    </w:p>
    <w:p w:rsidR="00CE2C11" w:rsidRPr="00FC03B2" w:rsidRDefault="00CE2C11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C03B2">
        <w:rPr>
          <w:kern w:val="0"/>
          <w:sz w:val="28"/>
          <w:szCs w:val="28"/>
        </w:rPr>
        <w:t xml:space="preserve">Координаты линий отступа от красных линий в целях определения мест допустимого размещения зданий, строений, сооружений приведены в таблице № </w:t>
      </w:r>
      <w:r w:rsidR="00F4735C">
        <w:rPr>
          <w:kern w:val="0"/>
          <w:sz w:val="28"/>
          <w:szCs w:val="28"/>
        </w:rPr>
        <w:t>22</w:t>
      </w:r>
      <w:r w:rsidRPr="00FC03B2">
        <w:rPr>
          <w:kern w:val="0"/>
          <w:sz w:val="28"/>
          <w:szCs w:val="28"/>
        </w:rPr>
        <w:t>.</w:t>
      </w:r>
    </w:p>
    <w:p w:rsidR="00CE2C11" w:rsidRDefault="00CE2C11" w:rsidP="003649CF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FC03B2">
        <w:rPr>
          <w:kern w:val="0"/>
          <w:sz w:val="28"/>
          <w:szCs w:val="28"/>
        </w:rPr>
        <w:t xml:space="preserve">Таблица № </w:t>
      </w:r>
      <w:r w:rsidR="00F4735C">
        <w:rPr>
          <w:kern w:val="0"/>
          <w:sz w:val="28"/>
          <w:szCs w:val="28"/>
        </w:rPr>
        <w:t>22</w:t>
      </w:r>
    </w:p>
    <w:tbl>
      <w:tblPr>
        <w:tblW w:w="3904" w:type="dxa"/>
        <w:jc w:val="center"/>
        <w:tblInd w:w="113" w:type="dxa"/>
        <w:tblLook w:val="04A0" w:firstRow="1" w:lastRow="0" w:firstColumn="1" w:lastColumn="0" w:noHBand="0" w:noVBand="1"/>
      </w:tblPr>
      <w:tblGrid>
        <w:gridCol w:w="960"/>
        <w:gridCol w:w="1419"/>
        <w:gridCol w:w="1525"/>
      </w:tblGrid>
      <w:tr w:rsidR="00CE2C11" w:rsidRPr="00FC03B2" w:rsidTr="00CE2C11">
        <w:trPr>
          <w:trHeight w:val="300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CE2C11" w:rsidRPr="00FC03B2" w:rsidTr="00CE2C11">
        <w:trPr>
          <w:trHeight w:val="300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510904,89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1304447,16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510919,64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1304405,41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510932,12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1304368,13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510942,73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1304332,49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510949,52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1304311,34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510997,23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1304323,00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511038,33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1304335,14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511044,26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1304359,39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511239,80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1304417,34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511384,02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1304420,15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511183,61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1305024,82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511026,90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1304978,20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511024,54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1304986,24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511003,39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1304979,47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511005,72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1304971,12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510963,73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1304959,57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510963,78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1304959,42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510796,33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1304909,62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510776,12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1304904,12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510772,29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1304903,94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510790,60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1304817,75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510802,24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1304772,48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510816,98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1304719,05</w:t>
            </w:r>
          </w:p>
        </w:tc>
      </w:tr>
      <w:tr w:rsidR="00CE2C11" w:rsidRPr="00FC03B2" w:rsidTr="00CE2C1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510904,89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C11" w:rsidRPr="00FC03B2" w:rsidRDefault="00CE2C11" w:rsidP="003649CF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FC03B2">
              <w:rPr>
                <w:color w:val="000000"/>
                <w:kern w:val="0"/>
                <w:sz w:val="24"/>
                <w:szCs w:val="24"/>
              </w:rPr>
              <w:t>1304447,16</w:t>
            </w:r>
          </w:p>
        </w:tc>
      </w:tr>
    </w:tbl>
    <w:p w:rsidR="00F4735C" w:rsidRDefault="00F4735C" w:rsidP="003649CF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FC03B2" w:rsidRPr="00FC03B2" w:rsidRDefault="00FC03B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C03B2">
        <w:rPr>
          <w:kern w:val="0"/>
          <w:sz w:val="28"/>
          <w:szCs w:val="28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FC03B2" w:rsidRPr="003649CF" w:rsidRDefault="00FC03B2" w:rsidP="003649CF">
      <w:pPr>
        <w:widowControl/>
        <w:suppressAutoHyphens w:val="0"/>
        <w:autoSpaceDN/>
        <w:spacing w:line="360" w:lineRule="auto"/>
        <w:ind w:firstLine="709"/>
        <w:textAlignment w:val="auto"/>
        <w:rPr>
          <w:spacing w:val="-4"/>
          <w:kern w:val="0"/>
          <w:sz w:val="28"/>
          <w:szCs w:val="28"/>
        </w:rPr>
      </w:pPr>
      <w:r w:rsidRPr="003649CF">
        <w:rPr>
          <w:spacing w:val="-4"/>
          <w:kern w:val="0"/>
          <w:sz w:val="28"/>
          <w:szCs w:val="28"/>
        </w:rPr>
        <w:t>Проект межевания территории не является основанием для начала строительно-монтажных работ, в том числе ограждения земельного участка, а также для ведения хозяйственн</w:t>
      </w:r>
      <w:r w:rsidR="00353015" w:rsidRPr="003649CF">
        <w:rPr>
          <w:spacing w:val="-4"/>
          <w:kern w:val="0"/>
          <w:sz w:val="28"/>
          <w:szCs w:val="28"/>
        </w:rPr>
        <w:t>ой деятельности. Площади</w:t>
      </w:r>
      <w:r w:rsidRPr="003649CF">
        <w:rPr>
          <w:spacing w:val="-4"/>
          <w:kern w:val="0"/>
          <w:sz w:val="28"/>
          <w:szCs w:val="28"/>
        </w:rPr>
        <w:t xml:space="preserve">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F4735C" w:rsidRDefault="00F4735C" w:rsidP="003649CF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Arial CYR" w:cs="Arial CYR"/>
          <w:b/>
          <w:kern w:val="0"/>
          <w:sz w:val="28"/>
          <w:szCs w:val="28"/>
          <w:shd w:val="clear" w:color="auto" w:fill="FFFFFF"/>
          <w:lang w:bidi="ru-RU"/>
        </w:rPr>
      </w:pPr>
    </w:p>
    <w:p w:rsidR="003649CF" w:rsidRDefault="00A4182D" w:rsidP="003649CF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="00CE4B17" w:rsidRPr="00CA20BF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II</w:t>
      </w:r>
      <w:r w:rsidR="00CB6B8D" w:rsidRPr="00CA20BF">
        <w:rPr>
          <w:b/>
          <w:sz w:val="28"/>
          <w:szCs w:val="28"/>
        </w:rPr>
        <w:t xml:space="preserve">. </w:t>
      </w:r>
      <w:r w:rsidR="00DF5054" w:rsidRPr="00CA20BF">
        <w:rPr>
          <w:b/>
          <w:sz w:val="28"/>
          <w:szCs w:val="28"/>
        </w:rPr>
        <w:t>Защита территории</w:t>
      </w:r>
    </w:p>
    <w:p w:rsidR="003649CF" w:rsidRDefault="00DF5054" w:rsidP="003649CF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CA20BF">
        <w:rPr>
          <w:b/>
          <w:sz w:val="28"/>
          <w:szCs w:val="28"/>
        </w:rPr>
        <w:t>от чрезвычайных ситуаций</w:t>
      </w:r>
      <w:r w:rsidR="003649CF">
        <w:rPr>
          <w:b/>
          <w:sz w:val="28"/>
          <w:szCs w:val="28"/>
        </w:rPr>
        <w:t xml:space="preserve"> </w:t>
      </w:r>
      <w:r w:rsidRPr="00CA20BF">
        <w:rPr>
          <w:b/>
          <w:sz w:val="28"/>
          <w:szCs w:val="28"/>
        </w:rPr>
        <w:t>природного и техногенного характера,</w:t>
      </w:r>
      <w:r w:rsidR="0083253C">
        <w:rPr>
          <w:b/>
          <w:sz w:val="28"/>
          <w:szCs w:val="28"/>
        </w:rPr>
        <w:t xml:space="preserve"> </w:t>
      </w:r>
      <w:r w:rsidRPr="00CA20BF">
        <w:rPr>
          <w:b/>
          <w:sz w:val="28"/>
          <w:szCs w:val="28"/>
        </w:rPr>
        <w:t>проведение мероприятий по гражданской обороне</w:t>
      </w:r>
    </w:p>
    <w:p w:rsidR="00DF5054" w:rsidRPr="00CA20BF" w:rsidRDefault="00DF5054" w:rsidP="003649CF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CA20BF">
        <w:rPr>
          <w:b/>
          <w:sz w:val="28"/>
          <w:szCs w:val="28"/>
        </w:rPr>
        <w:t>и об</w:t>
      </w:r>
      <w:r w:rsidR="00580540" w:rsidRPr="00CA20BF">
        <w:rPr>
          <w:b/>
          <w:sz w:val="28"/>
          <w:szCs w:val="28"/>
        </w:rPr>
        <w:t>еспечению пожарной безопасности</w:t>
      </w:r>
    </w:p>
    <w:p w:rsidR="00256BD4" w:rsidRPr="00CA20BF" w:rsidRDefault="00256BD4" w:rsidP="003649CF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2C201E" w:rsidRPr="00CA20BF" w:rsidRDefault="00DF5054" w:rsidP="003649CF">
      <w:pPr>
        <w:widowControl/>
        <w:suppressAutoHyphens w:val="0"/>
        <w:autoSpaceDE w:val="0"/>
        <w:adjustRightInd w:val="0"/>
        <w:spacing w:line="360" w:lineRule="auto"/>
        <w:ind w:firstLine="709"/>
        <w:rPr>
          <w:spacing w:val="4"/>
          <w:sz w:val="28"/>
          <w:szCs w:val="28"/>
        </w:rPr>
      </w:pPr>
      <w:r w:rsidRPr="00CA20BF">
        <w:rPr>
          <w:spacing w:val="4"/>
          <w:sz w:val="28"/>
          <w:szCs w:val="28"/>
        </w:rPr>
        <w:t xml:space="preserve">Мероприятия по защите территории от чрезвычайных ситуаций природного и техногенного характера, мероприятия по гражданской </w:t>
      </w:r>
      <w:r w:rsidRPr="00CA20BF">
        <w:rPr>
          <w:spacing w:val="4"/>
          <w:sz w:val="28"/>
          <w:szCs w:val="28"/>
        </w:rPr>
        <w:lastRenderedPageBreak/>
        <w:t>обороне и обеспечению пожарной безопасности должны производиться в соответствии с положениями Генерального плана.</w:t>
      </w:r>
    </w:p>
    <w:p w:rsidR="00A35697" w:rsidRPr="00CA20BF" w:rsidRDefault="00A35697" w:rsidP="00AB0F47">
      <w:pPr>
        <w:pStyle w:val="Standard"/>
        <w:suppressAutoHyphens w:val="0"/>
        <w:jc w:val="both"/>
        <w:rPr>
          <w:spacing w:val="4"/>
        </w:rPr>
      </w:pPr>
    </w:p>
    <w:p w:rsidR="00900D56" w:rsidRDefault="00900D56" w:rsidP="00AB0F47">
      <w:pPr>
        <w:pStyle w:val="Standard"/>
        <w:suppressAutoHyphens w:val="0"/>
        <w:jc w:val="both"/>
        <w:rPr>
          <w:highlight w:val="yellow"/>
          <w:lang w:eastAsia="ar-SA"/>
        </w:rPr>
      </w:pPr>
    </w:p>
    <w:p w:rsidR="0083253C" w:rsidRDefault="0083253C" w:rsidP="00AB0F47">
      <w:pPr>
        <w:pStyle w:val="Standard"/>
        <w:suppressAutoHyphens w:val="0"/>
        <w:jc w:val="both"/>
        <w:rPr>
          <w:highlight w:val="yellow"/>
          <w:lang w:eastAsia="ar-SA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3649CF" w:rsidRPr="003649CF" w:rsidTr="003649CF">
        <w:tc>
          <w:tcPr>
            <w:tcW w:w="4784" w:type="dxa"/>
          </w:tcPr>
          <w:p w:rsidR="003649CF" w:rsidRPr="003649CF" w:rsidRDefault="003649CF" w:rsidP="003649CF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649CF">
              <w:rPr>
                <w:rFonts w:ascii="Times New Roman" w:hAnsi="Times New Roman"/>
                <w:sz w:val="28"/>
                <w:szCs w:val="28"/>
                <w:lang w:eastAsia="ar-SA"/>
              </w:rPr>
              <w:t>Исполняющий обязанности</w:t>
            </w:r>
          </w:p>
          <w:p w:rsidR="003649CF" w:rsidRPr="003649CF" w:rsidRDefault="003649CF" w:rsidP="003649CF">
            <w:pPr>
              <w:widowControl/>
              <w:suppressAutoHyphens w:val="0"/>
              <w:autoSpaceDE w:val="0"/>
              <w:adjustRightInd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649C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руководителя управления </w:t>
            </w:r>
          </w:p>
          <w:p w:rsidR="003649CF" w:rsidRPr="003649CF" w:rsidRDefault="003649CF" w:rsidP="003649CF">
            <w:pPr>
              <w:pStyle w:val="Standard"/>
              <w:suppressAutoHyphens w:val="0"/>
              <w:jc w:val="both"/>
              <w:rPr>
                <w:rFonts w:ascii="Times New Roman" w:hAnsi="Times New Roman"/>
                <w:lang w:eastAsia="ar-SA"/>
              </w:rPr>
            </w:pPr>
            <w:r w:rsidRPr="003649CF">
              <w:rPr>
                <w:rFonts w:ascii="Times New Roman" w:hAnsi="Times New Roman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:rsidR="003649CF" w:rsidRDefault="003649CF" w:rsidP="00AB0F47">
            <w:pPr>
              <w:pStyle w:val="Standard"/>
              <w:suppressAutoHyphens w:val="0"/>
              <w:jc w:val="both"/>
              <w:rPr>
                <w:rFonts w:ascii="Times New Roman" w:hAnsi="Times New Roman"/>
                <w:lang w:eastAsia="ar-SA"/>
              </w:rPr>
            </w:pPr>
          </w:p>
          <w:p w:rsidR="003649CF" w:rsidRDefault="003649CF" w:rsidP="00AB0F47">
            <w:pPr>
              <w:pStyle w:val="Standard"/>
              <w:suppressAutoHyphens w:val="0"/>
              <w:jc w:val="both"/>
              <w:rPr>
                <w:rFonts w:ascii="Times New Roman" w:hAnsi="Times New Roman"/>
                <w:lang w:eastAsia="ar-SA"/>
              </w:rPr>
            </w:pPr>
          </w:p>
          <w:p w:rsidR="003649CF" w:rsidRPr="003649CF" w:rsidRDefault="003649CF" w:rsidP="003649CF">
            <w:pPr>
              <w:pStyle w:val="Standard"/>
              <w:suppressAutoHyphens w:val="0"/>
              <w:jc w:val="right"/>
              <w:rPr>
                <w:rFonts w:ascii="Times New Roman" w:hAnsi="Times New Roman"/>
                <w:lang w:eastAsia="ar-SA"/>
              </w:rPr>
            </w:pPr>
            <w:r w:rsidRPr="003649CF">
              <w:rPr>
                <w:rFonts w:ascii="Times New Roman" w:hAnsi="Times New Roman"/>
                <w:lang w:eastAsia="ar-SA"/>
              </w:rPr>
              <w:t>Н.О. Фуфаев</w:t>
            </w:r>
          </w:p>
        </w:tc>
      </w:tr>
    </w:tbl>
    <w:p w:rsidR="003649CF" w:rsidRPr="0010327F" w:rsidRDefault="003649CF" w:rsidP="003649CF">
      <w:pPr>
        <w:pStyle w:val="Standard"/>
        <w:suppressAutoHyphens w:val="0"/>
        <w:jc w:val="both"/>
        <w:rPr>
          <w:highlight w:val="yellow"/>
          <w:lang w:eastAsia="ar-SA"/>
        </w:rPr>
      </w:pPr>
    </w:p>
    <w:sectPr w:rsidR="003649CF" w:rsidRPr="0010327F" w:rsidSect="009E5FF2">
      <w:headerReference w:type="defaul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48D" w:rsidRDefault="00BE348D" w:rsidP="00466849">
      <w:pPr>
        <w:spacing w:line="240" w:lineRule="auto"/>
      </w:pPr>
      <w:r>
        <w:separator/>
      </w:r>
    </w:p>
  </w:endnote>
  <w:endnote w:type="continuationSeparator" w:id="0">
    <w:p w:rsidR="00BE348D" w:rsidRDefault="00BE348D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Times New Roman"/>
    <w:charset w:val="CC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CC"/>
    <w:family w:val="auto"/>
    <w:pitch w:val="variable"/>
  </w:font>
  <w:font w:name="OpenSymbol">
    <w:altName w:val="PostIndex"/>
    <w:charset w:val="00"/>
    <w:family w:val="auto"/>
    <w:pitch w:val="variable"/>
    <w:sig w:usb0="00000003" w:usb1="1001ECEA" w:usb2="00000000" w:usb3="00000000" w:csb0="00000001" w:csb1="00000000"/>
  </w:font>
  <w:font w:name="StarSymbol, 'Arial Unicode MS'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48D" w:rsidRDefault="00BE348D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BE348D" w:rsidRDefault="00BE348D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34D" w:rsidRPr="00643D90" w:rsidRDefault="0088034D" w:rsidP="00643D90">
    <w:pPr>
      <w:pStyle w:val="ad"/>
      <w:jc w:val="center"/>
      <w:rPr>
        <w:sz w:val="24"/>
        <w:szCs w:val="24"/>
      </w:rPr>
    </w:pPr>
    <w:r w:rsidRPr="00643D90">
      <w:rPr>
        <w:sz w:val="24"/>
        <w:szCs w:val="24"/>
      </w:rPr>
      <w:fldChar w:fldCharType="begin"/>
    </w:r>
    <w:r w:rsidRPr="00643D90">
      <w:rPr>
        <w:sz w:val="24"/>
        <w:szCs w:val="24"/>
      </w:rPr>
      <w:instrText xml:space="preserve"> PAGE   \* MERGEFORMAT </w:instrText>
    </w:r>
    <w:r w:rsidRPr="00643D90">
      <w:rPr>
        <w:sz w:val="24"/>
        <w:szCs w:val="24"/>
      </w:rPr>
      <w:fldChar w:fldCharType="separate"/>
    </w:r>
    <w:r w:rsidR="0002153F">
      <w:rPr>
        <w:noProof/>
        <w:sz w:val="24"/>
        <w:szCs w:val="24"/>
      </w:rPr>
      <w:t>4</w:t>
    </w:r>
    <w:r w:rsidRPr="00643D90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styleLink w:val="WW8Num81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singleLevel"/>
    <w:tmpl w:val="00000002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sz w:val="24"/>
        <w:szCs w:val="24"/>
      </w:rPr>
    </w:lvl>
  </w:abstractNum>
  <w:abstractNum w:abstractNumId="3">
    <w:nsid w:val="004A519D"/>
    <w:multiLevelType w:val="hybridMultilevel"/>
    <w:tmpl w:val="9D1E2D46"/>
    <w:lvl w:ilvl="0" w:tplc="5F9EBD82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48D399D"/>
    <w:multiLevelType w:val="hybridMultilevel"/>
    <w:tmpl w:val="D214CE6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049D390A"/>
    <w:multiLevelType w:val="multilevel"/>
    <w:tmpl w:val="DF1CB5E6"/>
    <w:styleLink w:val="WW8Num15"/>
    <w:lvl w:ilvl="0">
      <w:numFmt w:val="bullet"/>
      <w:lvlText w:val=""/>
      <w:lvlJc w:val="left"/>
      <w:pPr>
        <w:ind w:left="1260" w:hanging="360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">
    <w:nsid w:val="07476F97"/>
    <w:multiLevelType w:val="hybridMultilevel"/>
    <w:tmpl w:val="F8DCBB5E"/>
    <w:lvl w:ilvl="0" w:tplc="A7B42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8E106B"/>
    <w:multiLevelType w:val="multilevel"/>
    <w:tmpl w:val="96BC4160"/>
    <w:styleLink w:val="1"/>
    <w:lvl w:ilvl="0">
      <w:start w:val="1"/>
      <w:numFmt w:val="decimal"/>
      <w:lvlText w:val="%1.7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tabs>
          <w:tab w:val="num" w:pos="792"/>
        </w:tabs>
        <w:ind w:left="792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pStyle w:val="5"/>
      <w:lvlText w:val="%5"/>
      <w:lvlJc w:val="left"/>
    </w:lvl>
    <w:lvl w:ilvl="5">
      <w:start w:val="1"/>
      <w:numFmt w:val="none"/>
      <w:pStyle w:val="6"/>
      <w:lvlText w:val="%6"/>
      <w:lvlJc w:val="left"/>
    </w:lvl>
    <w:lvl w:ilvl="6">
      <w:start w:val="1"/>
      <w:numFmt w:val="none"/>
      <w:pStyle w:val="7"/>
      <w:lvlText w:val="%7"/>
      <w:lvlJc w:val="left"/>
    </w:lvl>
    <w:lvl w:ilvl="7">
      <w:start w:val="1"/>
      <w:numFmt w:val="none"/>
      <w:pStyle w:val="8"/>
      <w:lvlText w:val="%8"/>
      <w:lvlJc w:val="left"/>
    </w:lvl>
    <w:lvl w:ilvl="8">
      <w:start w:val="1"/>
      <w:numFmt w:val="none"/>
      <w:pStyle w:val="9"/>
      <w:lvlText w:val="%9"/>
      <w:lvlJc w:val="left"/>
    </w:lvl>
  </w:abstractNum>
  <w:abstractNum w:abstractNumId="9">
    <w:nsid w:val="0D257E93"/>
    <w:multiLevelType w:val="multilevel"/>
    <w:tmpl w:val="61C4F776"/>
    <w:styleLink w:val="WW8Num13"/>
    <w:lvl w:ilvl="0"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>
    <w:nsid w:val="140416AF"/>
    <w:multiLevelType w:val="hybridMultilevel"/>
    <w:tmpl w:val="FF866418"/>
    <w:lvl w:ilvl="0" w:tplc="9C481E6A">
      <w:start w:val="1"/>
      <w:numFmt w:val="decimal"/>
      <w:pStyle w:val="2"/>
      <w:lvlText w:val="%1."/>
      <w:lvlJc w:val="left"/>
      <w:pPr>
        <w:tabs>
          <w:tab w:val="num" w:pos="921"/>
        </w:tabs>
        <w:ind w:left="92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3"/>
        </w:tabs>
        <w:ind w:left="16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3"/>
        </w:tabs>
        <w:ind w:left="23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3"/>
        </w:tabs>
        <w:ind w:left="30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3"/>
        </w:tabs>
        <w:ind w:left="37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3"/>
        </w:tabs>
        <w:ind w:left="44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3"/>
        </w:tabs>
        <w:ind w:left="52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3"/>
        </w:tabs>
        <w:ind w:left="59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3"/>
        </w:tabs>
        <w:ind w:left="6653" w:hanging="180"/>
      </w:pPr>
      <w:rPr>
        <w:rFonts w:cs="Times New Roman"/>
      </w:rPr>
    </w:lvl>
  </w:abstractNum>
  <w:abstractNum w:abstractNumId="11">
    <w:nsid w:val="20812E6F"/>
    <w:multiLevelType w:val="hybridMultilevel"/>
    <w:tmpl w:val="6248FB22"/>
    <w:lvl w:ilvl="0" w:tplc="8F12350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D76F2C"/>
    <w:multiLevelType w:val="multilevel"/>
    <w:tmpl w:val="04190023"/>
    <w:name w:val="WW8Num3222222222222222222222222222222222222222"/>
    <w:styleLink w:val="a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27FF20F9"/>
    <w:multiLevelType w:val="multilevel"/>
    <w:tmpl w:val="6E145266"/>
    <w:styleLink w:val="WWNum6"/>
    <w:lvl w:ilvl="0">
      <w:numFmt w:val="bullet"/>
      <w:lvlText w:val=""/>
      <w:lvlJc w:val="left"/>
      <w:rPr>
        <w:rFonts w:ascii="Symbol" w:hAnsi="Symbol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29346C10"/>
    <w:multiLevelType w:val="hybridMultilevel"/>
    <w:tmpl w:val="FA0055D0"/>
    <w:styleLink w:val="WW8Num101"/>
    <w:lvl w:ilvl="0" w:tplc="0419000F">
      <w:start w:val="1"/>
      <w:numFmt w:val="decimal"/>
      <w:lvlText w:val="%1."/>
      <w:lvlJc w:val="left"/>
      <w:pPr>
        <w:ind w:left="664" w:hanging="360"/>
      </w:p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>
    <w:nsid w:val="31B81C0E"/>
    <w:multiLevelType w:val="hybridMultilevel"/>
    <w:tmpl w:val="05166D38"/>
    <w:lvl w:ilvl="0" w:tplc="AE6010C0">
      <w:start w:val="1"/>
      <w:numFmt w:val="bullet"/>
      <w:lvlText w:val="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6"/>
        </w:tabs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6"/>
        </w:tabs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6"/>
        </w:tabs>
        <w:ind w:left="7586" w:hanging="360"/>
      </w:pPr>
      <w:rPr>
        <w:rFonts w:ascii="Wingdings" w:hAnsi="Wingdings" w:hint="default"/>
      </w:rPr>
    </w:lvl>
  </w:abstractNum>
  <w:abstractNum w:abstractNumId="16">
    <w:nsid w:val="3C490CAB"/>
    <w:multiLevelType w:val="hybridMultilevel"/>
    <w:tmpl w:val="AF027B38"/>
    <w:lvl w:ilvl="0" w:tplc="20387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9073C8"/>
    <w:multiLevelType w:val="hybridMultilevel"/>
    <w:tmpl w:val="142884C0"/>
    <w:lvl w:ilvl="0" w:tplc="0598F308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772684"/>
    <w:multiLevelType w:val="multilevel"/>
    <w:tmpl w:val="A14EA618"/>
    <w:styleLink w:val="WW8Num10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/>
      </w:rPr>
    </w:lvl>
  </w:abstractNum>
  <w:abstractNum w:abstractNumId="19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pStyle w:val="20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0">
    <w:nsid w:val="5A681293"/>
    <w:multiLevelType w:val="multilevel"/>
    <w:tmpl w:val="927C14A8"/>
    <w:styleLink w:val="WWNum61"/>
    <w:lvl w:ilvl="0">
      <w:numFmt w:val="bullet"/>
      <w:lvlText w:val="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StarSymbol, 'Arial Unicode MS'"/>
        <w:sz w:val="18"/>
        <w:szCs w:val="18"/>
      </w:rPr>
    </w:lvl>
  </w:abstractNum>
  <w:abstractNum w:abstractNumId="21">
    <w:nsid w:val="615F57A8"/>
    <w:multiLevelType w:val="multilevel"/>
    <w:tmpl w:val="1BBAEDAE"/>
    <w:styleLink w:val="WWNum62"/>
    <w:lvl w:ilvl="0">
      <w:numFmt w:val="bullet"/>
      <w:lvlText w:val=""/>
      <w:lvlJc w:val="left"/>
      <w:pPr>
        <w:ind w:left="1363" w:hanging="284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2">
    <w:nsid w:val="689C7A89"/>
    <w:multiLevelType w:val="hybridMultilevel"/>
    <w:tmpl w:val="D214CE68"/>
    <w:lvl w:ilvl="0" w:tplc="0419000F">
      <w:start w:val="1"/>
      <w:numFmt w:val="decimal"/>
      <w:lvlText w:val="%1."/>
      <w:lvlJc w:val="left"/>
      <w:pPr>
        <w:ind w:left="2124" w:hanging="360"/>
      </w:pPr>
    </w:lvl>
    <w:lvl w:ilvl="1" w:tplc="04190019">
      <w:start w:val="1"/>
      <w:numFmt w:val="lowerLetter"/>
      <w:lvlText w:val="%2."/>
      <w:lvlJc w:val="left"/>
      <w:pPr>
        <w:ind w:left="2844" w:hanging="360"/>
      </w:pPr>
    </w:lvl>
    <w:lvl w:ilvl="2" w:tplc="0419001B">
      <w:start w:val="1"/>
      <w:numFmt w:val="lowerRoman"/>
      <w:lvlText w:val="%3."/>
      <w:lvlJc w:val="right"/>
      <w:pPr>
        <w:ind w:left="3564" w:hanging="180"/>
      </w:pPr>
    </w:lvl>
    <w:lvl w:ilvl="3" w:tplc="0419000F">
      <w:start w:val="1"/>
      <w:numFmt w:val="decimal"/>
      <w:lvlText w:val="%4."/>
      <w:lvlJc w:val="left"/>
      <w:pPr>
        <w:ind w:left="4284" w:hanging="360"/>
      </w:pPr>
    </w:lvl>
    <w:lvl w:ilvl="4" w:tplc="04190019">
      <w:start w:val="1"/>
      <w:numFmt w:val="lowerLetter"/>
      <w:lvlText w:val="%5."/>
      <w:lvlJc w:val="left"/>
      <w:pPr>
        <w:ind w:left="5004" w:hanging="360"/>
      </w:pPr>
    </w:lvl>
    <w:lvl w:ilvl="5" w:tplc="0419001B">
      <w:start w:val="1"/>
      <w:numFmt w:val="lowerRoman"/>
      <w:lvlText w:val="%6."/>
      <w:lvlJc w:val="right"/>
      <w:pPr>
        <w:ind w:left="5724" w:hanging="180"/>
      </w:pPr>
    </w:lvl>
    <w:lvl w:ilvl="6" w:tplc="0419000F">
      <w:start w:val="1"/>
      <w:numFmt w:val="decimal"/>
      <w:lvlText w:val="%7."/>
      <w:lvlJc w:val="left"/>
      <w:pPr>
        <w:ind w:left="6444" w:hanging="360"/>
      </w:pPr>
    </w:lvl>
    <w:lvl w:ilvl="7" w:tplc="04190019">
      <w:start w:val="1"/>
      <w:numFmt w:val="lowerLetter"/>
      <w:lvlText w:val="%8."/>
      <w:lvlJc w:val="left"/>
      <w:pPr>
        <w:ind w:left="7164" w:hanging="360"/>
      </w:pPr>
    </w:lvl>
    <w:lvl w:ilvl="8" w:tplc="0419001B">
      <w:start w:val="1"/>
      <w:numFmt w:val="lowerRoman"/>
      <w:lvlText w:val="%9."/>
      <w:lvlJc w:val="right"/>
      <w:pPr>
        <w:ind w:left="7884" w:hanging="180"/>
      </w:pPr>
    </w:lvl>
  </w:abstractNum>
  <w:abstractNum w:abstractNumId="23">
    <w:nsid w:val="6E8546B6"/>
    <w:multiLevelType w:val="hybridMultilevel"/>
    <w:tmpl w:val="225C80CC"/>
    <w:lvl w:ilvl="0" w:tplc="9BC435F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A43DAD"/>
    <w:multiLevelType w:val="hybridMultilevel"/>
    <w:tmpl w:val="7E1EE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5002C"/>
    <w:multiLevelType w:val="hybridMultilevel"/>
    <w:tmpl w:val="C8D06184"/>
    <w:styleLink w:val="WW8Num43"/>
    <w:lvl w:ilvl="0" w:tplc="531E2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19"/>
  </w:num>
  <w:num w:numId="3">
    <w:abstractNumId w:val="13"/>
  </w:num>
  <w:num w:numId="4">
    <w:abstractNumId w:val="20"/>
  </w:num>
  <w:num w:numId="5">
    <w:abstractNumId w:val="18"/>
  </w:num>
  <w:num w:numId="6">
    <w:abstractNumId w:val="14"/>
  </w:num>
  <w:num w:numId="7">
    <w:abstractNumId w:val="6"/>
  </w:num>
  <w:num w:numId="8">
    <w:abstractNumId w:val="0"/>
  </w:num>
  <w:num w:numId="9">
    <w:abstractNumId w:val="12"/>
  </w:num>
  <w:num w:numId="10">
    <w:abstractNumId w:val="7"/>
  </w:num>
  <w:num w:numId="11">
    <w:abstractNumId w:val="10"/>
  </w:num>
  <w:num w:numId="12">
    <w:abstractNumId w:val="9"/>
  </w:num>
  <w:num w:numId="13">
    <w:abstractNumId w:val="21"/>
  </w:num>
  <w:num w:numId="14">
    <w:abstractNumId w:val="5"/>
  </w:num>
  <w:num w:numId="15">
    <w:abstractNumId w:val="1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6"/>
  </w:num>
  <w:num w:numId="19">
    <w:abstractNumId w:val="22"/>
  </w:num>
  <w:num w:numId="20">
    <w:abstractNumId w:val="25"/>
  </w:num>
  <w:num w:numId="21">
    <w:abstractNumId w:val="11"/>
  </w:num>
  <w:num w:numId="22">
    <w:abstractNumId w:val="3"/>
  </w:num>
  <w:num w:numId="23">
    <w:abstractNumId w:val="23"/>
  </w:num>
  <w:num w:numId="24">
    <w:abstractNumId w:val="1"/>
  </w:num>
  <w:num w:numId="25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471"/>
    <w:rsid w:val="00001829"/>
    <w:rsid w:val="00002E78"/>
    <w:rsid w:val="00003940"/>
    <w:rsid w:val="000061EB"/>
    <w:rsid w:val="00010FE9"/>
    <w:rsid w:val="00011915"/>
    <w:rsid w:val="0001191B"/>
    <w:rsid w:val="0001399A"/>
    <w:rsid w:val="0002153F"/>
    <w:rsid w:val="00022151"/>
    <w:rsid w:val="00024D86"/>
    <w:rsid w:val="00025C98"/>
    <w:rsid w:val="00036B16"/>
    <w:rsid w:val="00037F1C"/>
    <w:rsid w:val="0004349A"/>
    <w:rsid w:val="00044C45"/>
    <w:rsid w:val="00045FEB"/>
    <w:rsid w:val="00047172"/>
    <w:rsid w:val="00051409"/>
    <w:rsid w:val="00054C2C"/>
    <w:rsid w:val="000569F7"/>
    <w:rsid w:val="00060DC0"/>
    <w:rsid w:val="0006205A"/>
    <w:rsid w:val="00063BD6"/>
    <w:rsid w:val="00066342"/>
    <w:rsid w:val="00071441"/>
    <w:rsid w:val="00074450"/>
    <w:rsid w:val="000810EC"/>
    <w:rsid w:val="00081FBC"/>
    <w:rsid w:val="00090785"/>
    <w:rsid w:val="0009533D"/>
    <w:rsid w:val="00096380"/>
    <w:rsid w:val="000A21F6"/>
    <w:rsid w:val="000B41DB"/>
    <w:rsid w:val="000B4BB2"/>
    <w:rsid w:val="000B579B"/>
    <w:rsid w:val="000C3BD6"/>
    <w:rsid w:val="000C7B6F"/>
    <w:rsid w:val="000D14C6"/>
    <w:rsid w:val="000D32AF"/>
    <w:rsid w:val="000D3A06"/>
    <w:rsid w:val="000D3F99"/>
    <w:rsid w:val="000D418A"/>
    <w:rsid w:val="000D7B3F"/>
    <w:rsid w:val="000E2684"/>
    <w:rsid w:val="000E46EA"/>
    <w:rsid w:val="000F1DF2"/>
    <w:rsid w:val="000F5138"/>
    <w:rsid w:val="00102700"/>
    <w:rsid w:val="00102B06"/>
    <w:rsid w:val="00102D6A"/>
    <w:rsid w:val="0010327F"/>
    <w:rsid w:val="0010365F"/>
    <w:rsid w:val="00103B1E"/>
    <w:rsid w:val="001056EE"/>
    <w:rsid w:val="00105F7B"/>
    <w:rsid w:val="00111FAE"/>
    <w:rsid w:val="00112A5A"/>
    <w:rsid w:val="00113A0E"/>
    <w:rsid w:val="001162AB"/>
    <w:rsid w:val="0011734C"/>
    <w:rsid w:val="00121A83"/>
    <w:rsid w:val="00122903"/>
    <w:rsid w:val="00125F1A"/>
    <w:rsid w:val="001260F5"/>
    <w:rsid w:val="001270D5"/>
    <w:rsid w:val="00142126"/>
    <w:rsid w:val="001431BA"/>
    <w:rsid w:val="0014356F"/>
    <w:rsid w:val="001540EF"/>
    <w:rsid w:val="0016077C"/>
    <w:rsid w:val="001641DB"/>
    <w:rsid w:val="001738FB"/>
    <w:rsid w:val="00173C0C"/>
    <w:rsid w:val="00175BAE"/>
    <w:rsid w:val="00176299"/>
    <w:rsid w:val="00182DD0"/>
    <w:rsid w:val="0018374F"/>
    <w:rsid w:val="00191959"/>
    <w:rsid w:val="00193810"/>
    <w:rsid w:val="001A5B68"/>
    <w:rsid w:val="001A5D53"/>
    <w:rsid w:val="001A64C2"/>
    <w:rsid w:val="001B173F"/>
    <w:rsid w:val="001B50ED"/>
    <w:rsid w:val="001B5A39"/>
    <w:rsid w:val="001B66DD"/>
    <w:rsid w:val="001B759E"/>
    <w:rsid w:val="001C6112"/>
    <w:rsid w:val="001D325E"/>
    <w:rsid w:val="001D697E"/>
    <w:rsid w:val="001D7D65"/>
    <w:rsid w:val="001E0B19"/>
    <w:rsid w:val="001E2E52"/>
    <w:rsid w:val="001E4BD3"/>
    <w:rsid w:val="001E51CD"/>
    <w:rsid w:val="001E5881"/>
    <w:rsid w:val="001F236C"/>
    <w:rsid w:val="001F30EB"/>
    <w:rsid w:val="001F56F4"/>
    <w:rsid w:val="001F75B7"/>
    <w:rsid w:val="002031E1"/>
    <w:rsid w:val="00205F0E"/>
    <w:rsid w:val="00211BAB"/>
    <w:rsid w:val="00215610"/>
    <w:rsid w:val="0021669E"/>
    <w:rsid w:val="00217B01"/>
    <w:rsid w:val="002212E0"/>
    <w:rsid w:val="00222D64"/>
    <w:rsid w:val="002261F2"/>
    <w:rsid w:val="002322F5"/>
    <w:rsid w:val="00233DDF"/>
    <w:rsid w:val="002373EB"/>
    <w:rsid w:val="00240D05"/>
    <w:rsid w:val="002455A2"/>
    <w:rsid w:val="0024627D"/>
    <w:rsid w:val="0025030F"/>
    <w:rsid w:val="00250EB3"/>
    <w:rsid w:val="0025568E"/>
    <w:rsid w:val="00255B10"/>
    <w:rsid w:val="00255FFB"/>
    <w:rsid w:val="00256BD4"/>
    <w:rsid w:val="00257288"/>
    <w:rsid w:val="002602F3"/>
    <w:rsid w:val="00265CBA"/>
    <w:rsid w:val="00271DCF"/>
    <w:rsid w:val="002728B7"/>
    <w:rsid w:val="00276020"/>
    <w:rsid w:val="00285F50"/>
    <w:rsid w:val="00287B63"/>
    <w:rsid w:val="002924BA"/>
    <w:rsid w:val="002A4597"/>
    <w:rsid w:val="002A4C7F"/>
    <w:rsid w:val="002B2AD8"/>
    <w:rsid w:val="002B53BB"/>
    <w:rsid w:val="002B69D3"/>
    <w:rsid w:val="002C0344"/>
    <w:rsid w:val="002C0DC9"/>
    <w:rsid w:val="002C201E"/>
    <w:rsid w:val="002C263D"/>
    <w:rsid w:val="002C5E67"/>
    <w:rsid w:val="002C71EC"/>
    <w:rsid w:val="002C76FA"/>
    <w:rsid w:val="002D0123"/>
    <w:rsid w:val="002D3E4F"/>
    <w:rsid w:val="002D6D1E"/>
    <w:rsid w:val="002D71D0"/>
    <w:rsid w:val="002E2587"/>
    <w:rsid w:val="002F0F2F"/>
    <w:rsid w:val="002F1D12"/>
    <w:rsid w:val="002F29FB"/>
    <w:rsid w:val="002F2A9E"/>
    <w:rsid w:val="002F302A"/>
    <w:rsid w:val="002F50D4"/>
    <w:rsid w:val="002F5EF0"/>
    <w:rsid w:val="002F7E2E"/>
    <w:rsid w:val="0030083A"/>
    <w:rsid w:val="00300F26"/>
    <w:rsid w:val="00302EE4"/>
    <w:rsid w:val="003030C3"/>
    <w:rsid w:val="00304D4E"/>
    <w:rsid w:val="0030691A"/>
    <w:rsid w:val="003116F7"/>
    <w:rsid w:val="0031370D"/>
    <w:rsid w:val="00315B0A"/>
    <w:rsid w:val="00324D4A"/>
    <w:rsid w:val="00325D7B"/>
    <w:rsid w:val="00332BB2"/>
    <w:rsid w:val="00341597"/>
    <w:rsid w:val="00341BCA"/>
    <w:rsid w:val="00342642"/>
    <w:rsid w:val="00345123"/>
    <w:rsid w:val="0034709C"/>
    <w:rsid w:val="00353015"/>
    <w:rsid w:val="0035793B"/>
    <w:rsid w:val="003649CF"/>
    <w:rsid w:val="0036793E"/>
    <w:rsid w:val="00371680"/>
    <w:rsid w:val="00373164"/>
    <w:rsid w:val="00373541"/>
    <w:rsid w:val="00380F85"/>
    <w:rsid w:val="003834E8"/>
    <w:rsid w:val="003864CF"/>
    <w:rsid w:val="0039163C"/>
    <w:rsid w:val="003930EA"/>
    <w:rsid w:val="00394A67"/>
    <w:rsid w:val="0039677F"/>
    <w:rsid w:val="003973F7"/>
    <w:rsid w:val="003A1C58"/>
    <w:rsid w:val="003A5F09"/>
    <w:rsid w:val="003A7AC3"/>
    <w:rsid w:val="003B0EB3"/>
    <w:rsid w:val="003B5387"/>
    <w:rsid w:val="003C0F32"/>
    <w:rsid w:val="003C1A8C"/>
    <w:rsid w:val="003C5412"/>
    <w:rsid w:val="003C5DBC"/>
    <w:rsid w:val="003C5FF8"/>
    <w:rsid w:val="003C7D9A"/>
    <w:rsid w:val="003D1F5C"/>
    <w:rsid w:val="003D5AB7"/>
    <w:rsid w:val="003E3376"/>
    <w:rsid w:val="003E3545"/>
    <w:rsid w:val="003E3C38"/>
    <w:rsid w:val="003E403E"/>
    <w:rsid w:val="003E5B46"/>
    <w:rsid w:val="003E5DA1"/>
    <w:rsid w:val="003E76DD"/>
    <w:rsid w:val="003E7CD8"/>
    <w:rsid w:val="003E7E5D"/>
    <w:rsid w:val="003F39B8"/>
    <w:rsid w:val="003F79DA"/>
    <w:rsid w:val="0040006F"/>
    <w:rsid w:val="00400A59"/>
    <w:rsid w:val="00400FD7"/>
    <w:rsid w:val="00403E23"/>
    <w:rsid w:val="00404699"/>
    <w:rsid w:val="00405765"/>
    <w:rsid w:val="0041409A"/>
    <w:rsid w:val="00432AE9"/>
    <w:rsid w:val="004360A2"/>
    <w:rsid w:val="004404DA"/>
    <w:rsid w:val="0045197E"/>
    <w:rsid w:val="00454F42"/>
    <w:rsid w:val="00455476"/>
    <w:rsid w:val="00456343"/>
    <w:rsid w:val="00461455"/>
    <w:rsid w:val="00463C6E"/>
    <w:rsid w:val="00465A67"/>
    <w:rsid w:val="00466849"/>
    <w:rsid w:val="0047179E"/>
    <w:rsid w:val="00473113"/>
    <w:rsid w:val="00474770"/>
    <w:rsid w:val="00474909"/>
    <w:rsid w:val="00485767"/>
    <w:rsid w:val="00485ADC"/>
    <w:rsid w:val="00486216"/>
    <w:rsid w:val="00495E2E"/>
    <w:rsid w:val="00496CC2"/>
    <w:rsid w:val="004A1E9B"/>
    <w:rsid w:val="004A4CA4"/>
    <w:rsid w:val="004A578E"/>
    <w:rsid w:val="004A7999"/>
    <w:rsid w:val="004B00C6"/>
    <w:rsid w:val="004B3CCD"/>
    <w:rsid w:val="004B4D22"/>
    <w:rsid w:val="004B659F"/>
    <w:rsid w:val="004C05B4"/>
    <w:rsid w:val="004C428D"/>
    <w:rsid w:val="004C7F9B"/>
    <w:rsid w:val="004E6F14"/>
    <w:rsid w:val="004E7824"/>
    <w:rsid w:val="004F3CF9"/>
    <w:rsid w:val="004F4E73"/>
    <w:rsid w:val="004F6662"/>
    <w:rsid w:val="00500EA6"/>
    <w:rsid w:val="005010AD"/>
    <w:rsid w:val="00503E88"/>
    <w:rsid w:val="005113E2"/>
    <w:rsid w:val="00511C6B"/>
    <w:rsid w:val="00512240"/>
    <w:rsid w:val="0051262C"/>
    <w:rsid w:val="00523889"/>
    <w:rsid w:val="00523AF3"/>
    <w:rsid w:val="00523FC1"/>
    <w:rsid w:val="0052421A"/>
    <w:rsid w:val="00537E19"/>
    <w:rsid w:val="005412C3"/>
    <w:rsid w:val="00544CD7"/>
    <w:rsid w:val="005470C1"/>
    <w:rsid w:val="00550AE5"/>
    <w:rsid w:val="00553690"/>
    <w:rsid w:val="00554CC5"/>
    <w:rsid w:val="00555CB3"/>
    <w:rsid w:val="00556ECC"/>
    <w:rsid w:val="00557BC4"/>
    <w:rsid w:val="00565E88"/>
    <w:rsid w:val="00571572"/>
    <w:rsid w:val="00571967"/>
    <w:rsid w:val="00574429"/>
    <w:rsid w:val="00576D90"/>
    <w:rsid w:val="00576F5E"/>
    <w:rsid w:val="00580540"/>
    <w:rsid w:val="00580F64"/>
    <w:rsid w:val="005815C9"/>
    <w:rsid w:val="00582A0D"/>
    <w:rsid w:val="00582B60"/>
    <w:rsid w:val="0058688A"/>
    <w:rsid w:val="00586921"/>
    <w:rsid w:val="005870D4"/>
    <w:rsid w:val="00590B64"/>
    <w:rsid w:val="00593382"/>
    <w:rsid w:val="005943C1"/>
    <w:rsid w:val="0059707C"/>
    <w:rsid w:val="005973CC"/>
    <w:rsid w:val="00597ECA"/>
    <w:rsid w:val="005B231D"/>
    <w:rsid w:val="005B3E76"/>
    <w:rsid w:val="005B4F85"/>
    <w:rsid w:val="005C50BD"/>
    <w:rsid w:val="005C62C9"/>
    <w:rsid w:val="005C64CF"/>
    <w:rsid w:val="005C6A0B"/>
    <w:rsid w:val="005C7891"/>
    <w:rsid w:val="005C7D40"/>
    <w:rsid w:val="005E1666"/>
    <w:rsid w:val="005E205C"/>
    <w:rsid w:val="005E43DF"/>
    <w:rsid w:val="005E48C7"/>
    <w:rsid w:val="005F5ABC"/>
    <w:rsid w:val="005F7D17"/>
    <w:rsid w:val="00602F06"/>
    <w:rsid w:val="006060E6"/>
    <w:rsid w:val="00610815"/>
    <w:rsid w:val="00611BBA"/>
    <w:rsid w:val="00616CA5"/>
    <w:rsid w:val="0062171E"/>
    <w:rsid w:val="00627BCF"/>
    <w:rsid w:val="00627BEA"/>
    <w:rsid w:val="006354F0"/>
    <w:rsid w:val="00637DD9"/>
    <w:rsid w:val="0064070E"/>
    <w:rsid w:val="006418DF"/>
    <w:rsid w:val="00643D90"/>
    <w:rsid w:val="0065195C"/>
    <w:rsid w:val="006563BE"/>
    <w:rsid w:val="0066191C"/>
    <w:rsid w:val="00662252"/>
    <w:rsid w:val="00665C68"/>
    <w:rsid w:val="0066630C"/>
    <w:rsid w:val="006671DE"/>
    <w:rsid w:val="00667CEC"/>
    <w:rsid w:val="00676980"/>
    <w:rsid w:val="00676F61"/>
    <w:rsid w:val="00680599"/>
    <w:rsid w:val="006815F7"/>
    <w:rsid w:val="006834C6"/>
    <w:rsid w:val="00683F6F"/>
    <w:rsid w:val="006843EE"/>
    <w:rsid w:val="006851C9"/>
    <w:rsid w:val="00686342"/>
    <w:rsid w:val="00686685"/>
    <w:rsid w:val="00686E84"/>
    <w:rsid w:val="006903C7"/>
    <w:rsid w:val="0069109D"/>
    <w:rsid w:val="00691F22"/>
    <w:rsid w:val="006932B9"/>
    <w:rsid w:val="00694528"/>
    <w:rsid w:val="006A1236"/>
    <w:rsid w:val="006A5536"/>
    <w:rsid w:val="006A6A49"/>
    <w:rsid w:val="006A6ACA"/>
    <w:rsid w:val="006A6F98"/>
    <w:rsid w:val="006B0175"/>
    <w:rsid w:val="006B22B4"/>
    <w:rsid w:val="006B521E"/>
    <w:rsid w:val="006B5D7A"/>
    <w:rsid w:val="006B6B80"/>
    <w:rsid w:val="006B70C6"/>
    <w:rsid w:val="006C2305"/>
    <w:rsid w:val="006C32E4"/>
    <w:rsid w:val="006C389C"/>
    <w:rsid w:val="006C38C9"/>
    <w:rsid w:val="006C3AD9"/>
    <w:rsid w:val="006D0C86"/>
    <w:rsid w:val="006D1548"/>
    <w:rsid w:val="006D226A"/>
    <w:rsid w:val="006D3AE9"/>
    <w:rsid w:val="006D3D5D"/>
    <w:rsid w:val="006D4FAD"/>
    <w:rsid w:val="006D53CA"/>
    <w:rsid w:val="006D6942"/>
    <w:rsid w:val="006D709F"/>
    <w:rsid w:val="006E2529"/>
    <w:rsid w:val="006E4D2E"/>
    <w:rsid w:val="006E7860"/>
    <w:rsid w:val="006F0B1A"/>
    <w:rsid w:val="006F1FAC"/>
    <w:rsid w:val="006F3121"/>
    <w:rsid w:val="006F3C42"/>
    <w:rsid w:val="006F5F91"/>
    <w:rsid w:val="00700E33"/>
    <w:rsid w:val="00703D85"/>
    <w:rsid w:val="0070563E"/>
    <w:rsid w:val="007062B2"/>
    <w:rsid w:val="007106C4"/>
    <w:rsid w:val="007109AB"/>
    <w:rsid w:val="0071151C"/>
    <w:rsid w:val="00712318"/>
    <w:rsid w:val="00717D8E"/>
    <w:rsid w:val="00720EE5"/>
    <w:rsid w:val="00721D4B"/>
    <w:rsid w:val="00722260"/>
    <w:rsid w:val="0072331B"/>
    <w:rsid w:val="007266C9"/>
    <w:rsid w:val="007279B8"/>
    <w:rsid w:val="00733D79"/>
    <w:rsid w:val="007364F7"/>
    <w:rsid w:val="00737337"/>
    <w:rsid w:val="00740C41"/>
    <w:rsid w:val="00741E2B"/>
    <w:rsid w:val="007457B3"/>
    <w:rsid w:val="00745C2C"/>
    <w:rsid w:val="00747FD9"/>
    <w:rsid w:val="007542AE"/>
    <w:rsid w:val="00761A44"/>
    <w:rsid w:val="00762195"/>
    <w:rsid w:val="00765639"/>
    <w:rsid w:val="007702C6"/>
    <w:rsid w:val="00770ACA"/>
    <w:rsid w:val="00772590"/>
    <w:rsid w:val="00780E30"/>
    <w:rsid w:val="00782DC8"/>
    <w:rsid w:val="00785248"/>
    <w:rsid w:val="00786E46"/>
    <w:rsid w:val="00790FF0"/>
    <w:rsid w:val="00792459"/>
    <w:rsid w:val="00794797"/>
    <w:rsid w:val="00794DBB"/>
    <w:rsid w:val="007A0DD8"/>
    <w:rsid w:val="007A2E9A"/>
    <w:rsid w:val="007A42F6"/>
    <w:rsid w:val="007A66A4"/>
    <w:rsid w:val="007B270F"/>
    <w:rsid w:val="007B426C"/>
    <w:rsid w:val="007B6F02"/>
    <w:rsid w:val="007B7B64"/>
    <w:rsid w:val="007B7C1D"/>
    <w:rsid w:val="007C2411"/>
    <w:rsid w:val="007C3AD1"/>
    <w:rsid w:val="007C587D"/>
    <w:rsid w:val="007C7652"/>
    <w:rsid w:val="007C765F"/>
    <w:rsid w:val="007D3A92"/>
    <w:rsid w:val="007D5D9F"/>
    <w:rsid w:val="007E1B46"/>
    <w:rsid w:val="007E45F1"/>
    <w:rsid w:val="007E79A5"/>
    <w:rsid w:val="007E7BF7"/>
    <w:rsid w:val="007E7C9C"/>
    <w:rsid w:val="007F3C3E"/>
    <w:rsid w:val="007F4FFC"/>
    <w:rsid w:val="007F725A"/>
    <w:rsid w:val="007F7323"/>
    <w:rsid w:val="007F7A63"/>
    <w:rsid w:val="007F7CDB"/>
    <w:rsid w:val="00802B8C"/>
    <w:rsid w:val="00806824"/>
    <w:rsid w:val="008114CC"/>
    <w:rsid w:val="008119C7"/>
    <w:rsid w:val="0083010A"/>
    <w:rsid w:val="0083253C"/>
    <w:rsid w:val="00833E2D"/>
    <w:rsid w:val="008372FD"/>
    <w:rsid w:val="00837E18"/>
    <w:rsid w:val="00840A4A"/>
    <w:rsid w:val="008433F1"/>
    <w:rsid w:val="00843F07"/>
    <w:rsid w:val="0084565F"/>
    <w:rsid w:val="00846D0A"/>
    <w:rsid w:val="008479DD"/>
    <w:rsid w:val="008543DF"/>
    <w:rsid w:val="008608E2"/>
    <w:rsid w:val="00863D86"/>
    <w:rsid w:val="00867CCA"/>
    <w:rsid w:val="0087313E"/>
    <w:rsid w:val="00874235"/>
    <w:rsid w:val="008742DE"/>
    <w:rsid w:val="00877C14"/>
    <w:rsid w:val="0088034D"/>
    <w:rsid w:val="00880576"/>
    <w:rsid w:val="00880AF4"/>
    <w:rsid w:val="008817CA"/>
    <w:rsid w:val="0088234A"/>
    <w:rsid w:val="008839D3"/>
    <w:rsid w:val="008850C9"/>
    <w:rsid w:val="00885458"/>
    <w:rsid w:val="00887DDB"/>
    <w:rsid w:val="0089313F"/>
    <w:rsid w:val="00896DDF"/>
    <w:rsid w:val="008A0E5B"/>
    <w:rsid w:val="008A34A2"/>
    <w:rsid w:val="008A5DF2"/>
    <w:rsid w:val="008B4D79"/>
    <w:rsid w:val="008B5C6D"/>
    <w:rsid w:val="008C1AB8"/>
    <w:rsid w:val="008C41AA"/>
    <w:rsid w:val="008C7260"/>
    <w:rsid w:val="008D2924"/>
    <w:rsid w:val="008D4076"/>
    <w:rsid w:val="008D670F"/>
    <w:rsid w:val="008D6BD0"/>
    <w:rsid w:val="008E16ED"/>
    <w:rsid w:val="008E3ACC"/>
    <w:rsid w:val="008E4F7A"/>
    <w:rsid w:val="008E5551"/>
    <w:rsid w:val="008E5945"/>
    <w:rsid w:val="008E7029"/>
    <w:rsid w:val="008E7490"/>
    <w:rsid w:val="008F04CF"/>
    <w:rsid w:val="008F2070"/>
    <w:rsid w:val="008F2621"/>
    <w:rsid w:val="008F75FC"/>
    <w:rsid w:val="00900D56"/>
    <w:rsid w:val="00903931"/>
    <w:rsid w:val="009044F1"/>
    <w:rsid w:val="009152F3"/>
    <w:rsid w:val="0091572D"/>
    <w:rsid w:val="009163C3"/>
    <w:rsid w:val="00916F00"/>
    <w:rsid w:val="009202A7"/>
    <w:rsid w:val="009216FD"/>
    <w:rsid w:val="00922992"/>
    <w:rsid w:val="00925CAE"/>
    <w:rsid w:val="009277AE"/>
    <w:rsid w:val="00931FF9"/>
    <w:rsid w:val="009329B5"/>
    <w:rsid w:val="009336D2"/>
    <w:rsid w:val="00934C7C"/>
    <w:rsid w:val="0094310A"/>
    <w:rsid w:val="00945C97"/>
    <w:rsid w:val="009470C8"/>
    <w:rsid w:val="009629CF"/>
    <w:rsid w:val="0096705A"/>
    <w:rsid w:val="00970DF3"/>
    <w:rsid w:val="00981D28"/>
    <w:rsid w:val="00983085"/>
    <w:rsid w:val="009833DC"/>
    <w:rsid w:val="00983C95"/>
    <w:rsid w:val="0098542A"/>
    <w:rsid w:val="00985E7B"/>
    <w:rsid w:val="00990871"/>
    <w:rsid w:val="00992685"/>
    <w:rsid w:val="009940F5"/>
    <w:rsid w:val="00994D98"/>
    <w:rsid w:val="00996012"/>
    <w:rsid w:val="00996319"/>
    <w:rsid w:val="0099663B"/>
    <w:rsid w:val="009A6D01"/>
    <w:rsid w:val="009B0DD5"/>
    <w:rsid w:val="009B389F"/>
    <w:rsid w:val="009B3DCC"/>
    <w:rsid w:val="009C1C97"/>
    <w:rsid w:val="009C261F"/>
    <w:rsid w:val="009C4CD8"/>
    <w:rsid w:val="009C511E"/>
    <w:rsid w:val="009D34E5"/>
    <w:rsid w:val="009D4780"/>
    <w:rsid w:val="009D6F89"/>
    <w:rsid w:val="009E1788"/>
    <w:rsid w:val="009E5FF2"/>
    <w:rsid w:val="009F29F9"/>
    <w:rsid w:val="009F62E4"/>
    <w:rsid w:val="009F6F13"/>
    <w:rsid w:val="00A018EB"/>
    <w:rsid w:val="00A04462"/>
    <w:rsid w:val="00A07CE3"/>
    <w:rsid w:val="00A10D4F"/>
    <w:rsid w:val="00A11024"/>
    <w:rsid w:val="00A14AD2"/>
    <w:rsid w:val="00A2074F"/>
    <w:rsid w:val="00A213A4"/>
    <w:rsid w:val="00A213D7"/>
    <w:rsid w:val="00A21908"/>
    <w:rsid w:val="00A248C6"/>
    <w:rsid w:val="00A30B1A"/>
    <w:rsid w:val="00A33B49"/>
    <w:rsid w:val="00A343B2"/>
    <w:rsid w:val="00A34972"/>
    <w:rsid w:val="00A35697"/>
    <w:rsid w:val="00A3752A"/>
    <w:rsid w:val="00A40E32"/>
    <w:rsid w:val="00A4182D"/>
    <w:rsid w:val="00A474DA"/>
    <w:rsid w:val="00A501E9"/>
    <w:rsid w:val="00A52139"/>
    <w:rsid w:val="00A544C9"/>
    <w:rsid w:val="00A55549"/>
    <w:rsid w:val="00A57E4A"/>
    <w:rsid w:val="00A61655"/>
    <w:rsid w:val="00A620D8"/>
    <w:rsid w:val="00A6468D"/>
    <w:rsid w:val="00A65FB0"/>
    <w:rsid w:val="00A72F57"/>
    <w:rsid w:val="00A73A21"/>
    <w:rsid w:val="00A74257"/>
    <w:rsid w:val="00A75135"/>
    <w:rsid w:val="00A7539F"/>
    <w:rsid w:val="00A75FBF"/>
    <w:rsid w:val="00A7657B"/>
    <w:rsid w:val="00A81994"/>
    <w:rsid w:val="00A83726"/>
    <w:rsid w:val="00A90680"/>
    <w:rsid w:val="00A92312"/>
    <w:rsid w:val="00A92783"/>
    <w:rsid w:val="00AA040F"/>
    <w:rsid w:val="00AA1C5C"/>
    <w:rsid w:val="00AA1E95"/>
    <w:rsid w:val="00AA3611"/>
    <w:rsid w:val="00AA5EC6"/>
    <w:rsid w:val="00AB005D"/>
    <w:rsid w:val="00AB0F47"/>
    <w:rsid w:val="00AB15EB"/>
    <w:rsid w:val="00AC073D"/>
    <w:rsid w:val="00AC20B6"/>
    <w:rsid w:val="00AC78D4"/>
    <w:rsid w:val="00AD0785"/>
    <w:rsid w:val="00AD1B5B"/>
    <w:rsid w:val="00AD2C1A"/>
    <w:rsid w:val="00AD438D"/>
    <w:rsid w:val="00AD6125"/>
    <w:rsid w:val="00AE0169"/>
    <w:rsid w:val="00AE4609"/>
    <w:rsid w:val="00AE4782"/>
    <w:rsid w:val="00AE6F05"/>
    <w:rsid w:val="00AF19A7"/>
    <w:rsid w:val="00AF3EFB"/>
    <w:rsid w:val="00AF6FA3"/>
    <w:rsid w:val="00AF7014"/>
    <w:rsid w:val="00B0488F"/>
    <w:rsid w:val="00B048B3"/>
    <w:rsid w:val="00B106E5"/>
    <w:rsid w:val="00B1086B"/>
    <w:rsid w:val="00B1241A"/>
    <w:rsid w:val="00B12A1D"/>
    <w:rsid w:val="00B132BE"/>
    <w:rsid w:val="00B16145"/>
    <w:rsid w:val="00B166C6"/>
    <w:rsid w:val="00B2054A"/>
    <w:rsid w:val="00B2144F"/>
    <w:rsid w:val="00B226AB"/>
    <w:rsid w:val="00B25FBF"/>
    <w:rsid w:val="00B3234D"/>
    <w:rsid w:val="00B3478D"/>
    <w:rsid w:val="00B34C0B"/>
    <w:rsid w:val="00B3515D"/>
    <w:rsid w:val="00B375B1"/>
    <w:rsid w:val="00B37D7A"/>
    <w:rsid w:val="00B44818"/>
    <w:rsid w:val="00B46A73"/>
    <w:rsid w:val="00B53076"/>
    <w:rsid w:val="00B53E50"/>
    <w:rsid w:val="00B57838"/>
    <w:rsid w:val="00B57BF4"/>
    <w:rsid w:val="00B611E0"/>
    <w:rsid w:val="00B65749"/>
    <w:rsid w:val="00B71C97"/>
    <w:rsid w:val="00B738C5"/>
    <w:rsid w:val="00B77EBC"/>
    <w:rsid w:val="00B820EE"/>
    <w:rsid w:val="00B946ED"/>
    <w:rsid w:val="00B95920"/>
    <w:rsid w:val="00B97AB0"/>
    <w:rsid w:val="00BA1572"/>
    <w:rsid w:val="00BA291C"/>
    <w:rsid w:val="00BA3E25"/>
    <w:rsid w:val="00BA4225"/>
    <w:rsid w:val="00BA78D1"/>
    <w:rsid w:val="00BB1A41"/>
    <w:rsid w:val="00BB2EFE"/>
    <w:rsid w:val="00BB75EE"/>
    <w:rsid w:val="00BC1AFC"/>
    <w:rsid w:val="00BC5A75"/>
    <w:rsid w:val="00BD050F"/>
    <w:rsid w:val="00BD40DC"/>
    <w:rsid w:val="00BD4293"/>
    <w:rsid w:val="00BE1767"/>
    <w:rsid w:val="00BE2614"/>
    <w:rsid w:val="00BE348D"/>
    <w:rsid w:val="00BF001C"/>
    <w:rsid w:val="00BF114C"/>
    <w:rsid w:val="00BF5CEE"/>
    <w:rsid w:val="00C03FE5"/>
    <w:rsid w:val="00C0661D"/>
    <w:rsid w:val="00C07800"/>
    <w:rsid w:val="00C07D29"/>
    <w:rsid w:val="00C10BEA"/>
    <w:rsid w:val="00C12A60"/>
    <w:rsid w:val="00C13207"/>
    <w:rsid w:val="00C2159A"/>
    <w:rsid w:val="00C21A99"/>
    <w:rsid w:val="00C21D2C"/>
    <w:rsid w:val="00C22266"/>
    <w:rsid w:val="00C23012"/>
    <w:rsid w:val="00C259FE"/>
    <w:rsid w:val="00C25DBC"/>
    <w:rsid w:val="00C27162"/>
    <w:rsid w:val="00C3201A"/>
    <w:rsid w:val="00C33013"/>
    <w:rsid w:val="00C377E8"/>
    <w:rsid w:val="00C40E1E"/>
    <w:rsid w:val="00C4112D"/>
    <w:rsid w:val="00C418FC"/>
    <w:rsid w:val="00C42611"/>
    <w:rsid w:val="00C44332"/>
    <w:rsid w:val="00C45E14"/>
    <w:rsid w:val="00C45E84"/>
    <w:rsid w:val="00C54CD8"/>
    <w:rsid w:val="00C54CF1"/>
    <w:rsid w:val="00C563C5"/>
    <w:rsid w:val="00C57930"/>
    <w:rsid w:val="00C60489"/>
    <w:rsid w:val="00C65FA5"/>
    <w:rsid w:val="00C70E14"/>
    <w:rsid w:val="00C73E04"/>
    <w:rsid w:val="00C77D86"/>
    <w:rsid w:val="00C91168"/>
    <w:rsid w:val="00C94F20"/>
    <w:rsid w:val="00C95712"/>
    <w:rsid w:val="00CA20BF"/>
    <w:rsid w:val="00CA310E"/>
    <w:rsid w:val="00CA3BC0"/>
    <w:rsid w:val="00CB03E3"/>
    <w:rsid w:val="00CB6B8D"/>
    <w:rsid w:val="00CC0EF8"/>
    <w:rsid w:val="00CC2B1B"/>
    <w:rsid w:val="00CC4691"/>
    <w:rsid w:val="00CC5ACC"/>
    <w:rsid w:val="00CC5DC3"/>
    <w:rsid w:val="00CD3084"/>
    <w:rsid w:val="00CD4BFB"/>
    <w:rsid w:val="00CD6736"/>
    <w:rsid w:val="00CD7D4C"/>
    <w:rsid w:val="00CE2C11"/>
    <w:rsid w:val="00CE4B17"/>
    <w:rsid w:val="00CE5774"/>
    <w:rsid w:val="00CE7C12"/>
    <w:rsid w:val="00CF0DAA"/>
    <w:rsid w:val="00CF3AED"/>
    <w:rsid w:val="00CF546E"/>
    <w:rsid w:val="00D02FD2"/>
    <w:rsid w:val="00D05C0A"/>
    <w:rsid w:val="00D07E2F"/>
    <w:rsid w:val="00D1375D"/>
    <w:rsid w:val="00D15BDF"/>
    <w:rsid w:val="00D15DE8"/>
    <w:rsid w:val="00D16803"/>
    <w:rsid w:val="00D257D1"/>
    <w:rsid w:val="00D31A1B"/>
    <w:rsid w:val="00D35ABF"/>
    <w:rsid w:val="00D42B88"/>
    <w:rsid w:val="00D43CBE"/>
    <w:rsid w:val="00D4564E"/>
    <w:rsid w:val="00D4703C"/>
    <w:rsid w:val="00D471D2"/>
    <w:rsid w:val="00D475B6"/>
    <w:rsid w:val="00D509CB"/>
    <w:rsid w:val="00D547B2"/>
    <w:rsid w:val="00D60BF9"/>
    <w:rsid w:val="00D61EE1"/>
    <w:rsid w:val="00D62ECC"/>
    <w:rsid w:val="00D654F2"/>
    <w:rsid w:val="00D70494"/>
    <w:rsid w:val="00D7104D"/>
    <w:rsid w:val="00D753B0"/>
    <w:rsid w:val="00D77758"/>
    <w:rsid w:val="00D8166A"/>
    <w:rsid w:val="00D823CD"/>
    <w:rsid w:val="00D836CD"/>
    <w:rsid w:val="00D84E5A"/>
    <w:rsid w:val="00D86805"/>
    <w:rsid w:val="00D92429"/>
    <w:rsid w:val="00D96453"/>
    <w:rsid w:val="00D978FA"/>
    <w:rsid w:val="00DA008C"/>
    <w:rsid w:val="00DA0302"/>
    <w:rsid w:val="00DA280F"/>
    <w:rsid w:val="00DB4E5E"/>
    <w:rsid w:val="00DB54F9"/>
    <w:rsid w:val="00DB5B52"/>
    <w:rsid w:val="00DB6065"/>
    <w:rsid w:val="00DC4B86"/>
    <w:rsid w:val="00DC4E82"/>
    <w:rsid w:val="00DC64CF"/>
    <w:rsid w:val="00DD311B"/>
    <w:rsid w:val="00DD3306"/>
    <w:rsid w:val="00DD69ED"/>
    <w:rsid w:val="00DD7BE8"/>
    <w:rsid w:val="00DE2DB4"/>
    <w:rsid w:val="00DE3EB5"/>
    <w:rsid w:val="00DE44D4"/>
    <w:rsid w:val="00DE51AD"/>
    <w:rsid w:val="00DE7018"/>
    <w:rsid w:val="00DE73CE"/>
    <w:rsid w:val="00DF1BA8"/>
    <w:rsid w:val="00DF2F95"/>
    <w:rsid w:val="00DF5054"/>
    <w:rsid w:val="00DF681F"/>
    <w:rsid w:val="00DF726C"/>
    <w:rsid w:val="00E00D3D"/>
    <w:rsid w:val="00E00E4D"/>
    <w:rsid w:val="00E01D15"/>
    <w:rsid w:val="00E02DB4"/>
    <w:rsid w:val="00E06133"/>
    <w:rsid w:val="00E10E13"/>
    <w:rsid w:val="00E13145"/>
    <w:rsid w:val="00E17A43"/>
    <w:rsid w:val="00E21289"/>
    <w:rsid w:val="00E21FDD"/>
    <w:rsid w:val="00E257ED"/>
    <w:rsid w:val="00E27550"/>
    <w:rsid w:val="00E30EFD"/>
    <w:rsid w:val="00E33E2A"/>
    <w:rsid w:val="00E3544D"/>
    <w:rsid w:val="00E46C42"/>
    <w:rsid w:val="00E559C1"/>
    <w:rsid w:val="00E55C2A"/>
    <w:rsid w:val="00E57ED0"/>
    <w:rsid w:val="00E60D7A"/>
    <w:rsid w:val="00E67F5E"/>
    <w:rsid w:val="00E72078"/>
    <w:rsid w:val="00E73B1E"/>
    <w:rsid w:val="00E742E6"/>
    <w:rsid w:val="00E7596E"/>
    <w:rsid w:val="00E94B2D"/>
    <w:rsid w:val="00E95B91"/>
    <w:rsid w:val="00E96DA4"/>
    <w:rsid w:val="00EA1C48"/>
    <w:rsid w:val="00EA3E5B"/>
    <w:rsid w:val="00EA5464"/>
    <w:rsid w:val="00EA6545"/>
    <w:rsid w:val="00EA72B9"/>
    <w:rsid w:val="00EB16C5"/>
    <w:rsid w:val="00EB5EEB"/>
    <w:rsid w:val="00EB6707"/>
    <w:rsid w:val="00EB778F"/>
    <w:rsid w:val="00EB7E8F"/>
    <w:rsid w:val="00EC2F7C"/>
    <w:rsid w:val="00EC3AC4"/>
    <w:rsid w:val="00EC4E11"/>
    <w:rsid w:val="00EC5BA1"/>
    <w:rsid w:val="00EC7FC9"/>
    <w:rsid w:val="00ED238A"/>
    <w:rsid w:val="00ED4079"/>
    <w:rsid w:val="00ED50C2"/>
    <w:rsid w:val="00ED6B41"/>
    <w:rsid w:val="00EE0ECC"/>
    <w:rsid w:val="00EE2835"/>
    <w:rsid w:val="00EE4475"/>
    <w:rsid w:val="00EE7FA8"/>
    <w:rsid w:val="00EF0423"/>
    <w:rsid w:val="00EF1B26"/>
    <w:rsid w:val="00EF1C5F"/>
    <w:rsid w:val="00EF399F"/>
    <w:rsid w:val="00EF3F9A"/>
    <w:rsid w:val="00F05F50"/>
    <w:rsid w:val="00F066EC"/>
    <w:rsid w:val="00F06F01"/>
    <w:rsid w:val="00F11C2D"/>
    <w:rsid w:val="00F1449A"/>
    <w:rsid w:val="00F15278"/>
    <w:rsid w:val="00F1538C"/>
    <w:rsid w:val="00F16707"/>
    <w:rsid w:val="00F16F6D"/>
    <w:rsid w:val="00F24FB6"/>
    <w:rsid w:val="00F30FFC"/>
    <w:rsid w:val="00F36BCB"/>
    <w:rsid w:val="00F3749A"/>
    <w:rsid w:val="00F41949"/>
    <w:rsid w:val="00F42098"/>
    <w:rsid w:val="00F43208"/>
    <w:rsid w:val="00F45720"/>
    <w:rsid w:val="00F4735C"/>
    <w:rsid w:val="00F47B70"/>
    <w:rsid w:val="00F505BE"/>
    <w:rsid w:val="00F5109A"/>
    <w:rsid w:val="00F5432D"/>
    <w:rsid w:val="00F559AD"/>
    <w:rsid w:val="00F56D7A"/>
    <w:rsid w:val="00F63A0F"/>
    <w:rsid w:val="00F63FD5"/>
    <w:rsid w:val="00F669CE"/>
    <w:rsid w:val="00F66BB3"/>
    <w:rsid w:val="00F72B11"/>
    <w:rsid w:val="00F73550"/>
    <w:rsid w:val="00F7479B"/>
    <w:rsid w:val="00F75C67"/>
    <w:rsid w:val="00F76787"/>
    <w:rsid w:val="00F776C0"/>
    <w:rsid w:val="00F8030B"/>
    <w:rsid w:val="00F80E32"/>
    <w:rsid w:val="00F82292"/>
    <w:rsid w:val="00F8389F"/>
    <w:rsid w:val="00F8472A"/>
    <w:rsid w:val="00F900CF"/>
    <w:rsid w:val="00F933A2"/>
    <w:rsid w:val="00F971EB"/>
    <w:rsid w:val="00F972DC"/>
    <w:rsid w:val="00F97456"/>
    <w:rsid w:val="00FA7012"/>
    <w:rsid w:val="00FA7146"/>
    <w:rsid w:val="00FA7B90"/>
    <w:rsid w:val="00FB23F4"/>
    <w:rsid w:val="00FB2751"/>
    <w:rsid w:val="00FB6035"/>
    <w:rsid w:val="00FC02AC"/>
    <w:rsid w:val="00FC03B2"/>
    <w:rsid w:val="00FC4BDE"/>
    <w:rsid w:val="00FC68B9"/>
    <w:rsid w:val="00FD13EE"/>
    <w:rsid w:val="00FD2488"/>
    <w:rsid w:val="00FD2BCC"/>
    <w:rsid w:val="00FE44F3"/>
    <w:rsid w:val="00FE6C61"/>
    <w:rsid w:val="00FF10C9"/>
    <w:rsid w:val="00FF4825"/>
    <w:rsid w:val="00FF5D17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Outline List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64070E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uiPriority w:val="99"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0"/>
    </w:pPr>
    <w:rPr>
      <w:rFonts w:ascii="Cambria" w:hAnsi="Cambria"/>
      <w:b/>
      <w:bCs/>
      <w:color w:val="000000"/>
      <w:kern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AD2C1A"/>
    <w:pPr>
      <w:keepNext/>
      <w:numPr>
        <w:ilvl w:val="1"/>
        <w:numId w:val="2"/>
      </w:numPr>
      <w:autoSpaceDN/>
      <w:spacing w:line="240" w:lineRule="auto"/>
      <w:jc w:val="center"/>
      <w:textAlignment w:val="auto"/>
      <w:outlineLvl w:val="1"/>
    </w:pPr>
    <w:rPr>
      <w:rFonts w:eastAsia="HG Mincho Light J"/>
      <w:b/>
      <w:color w:val="000000"/>
      <w:kern w:val="0"/>
      <w:szCs w:val="24"/>
      <w:lang w:val="x-none"/>
    </w:rPr>
  </w:style>
  <w:style w:type="paragraph" w:styleId="3">
    <w:name w:val="heading 3"/>
    <w:basedOn w:val="a0"/>
    <w:next w:val="a0"/>
    <w:link w:val="30"/>
    <w:uiPriority w:val="99"/>
    <w:unhideWhenUsed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2"/>
    </w:pPr>
    <w:rPr>
      <w:rFonts w:ascii="Cambria" w:hAnsi="Cambria"/>
      <w:b/>
      <w:bCs/>
      <w:color w:val="000000"/>
      <w:kern w:val="0"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9"/>
    <w:unhideWhenUsed/>
    <w:qFormat/>
    <w:rsid w:val="005C6A0B"/>
    <w:pPr>
      <w:keepNext/>
      <w:numPr>
        <w:ilvl w:val="3"/>
        <w:numId w:val="1"/>
      </w:numPr>
      <w:autoSpaceDN/>
      <w:spacing w:before="240" w:after="60" w:line="240" w:lineRule="auto"/>
      <w:ind w:left="864" w:hanging="144"/>
      <w:jc w:val="left"/>
      <w:textAlignment w:val="auto"/>
      <w:outlineLvl w:val="3"/>
    </w:pPr>
    <w:rPr>
      <w:rFonts w:ascii="Calibri" w:hAnsi="Calibri"/>
      <w:b/>
      <w:bCs/>
      <w:color w:val="000000"/>
      <w:kern w:val="0"/>
      <w:sz w:val="28"/>
      <w:szCs w:val="28"/>
      <w:lang w:val="x-none"/>
    </w:rPr>
  </w:style>
  <w:style w:type="paragraph" w:styleId="5">
    <w:name w:val="heading 5"/>
    <w:basedOn w:val="a0"/>
    <w:next w:val="a0"/>
    <w:link w:val="50"/>
    <w:uiPriority w:val="99"/>
    <w:unhideWhenUsed/>
    <w:qFormat/>
    <w:rsid w:val="005C6A0B"/>
    <w:pPr>
      <w:numPr>
        <w:ilvl w:val="4"/>
        <w:numId w:val="1"/>
      </w:numPr>
      <w:autoSpaceDN/>
      <w:spacing w:before="240" w:after="60" w:line="240" w:lineRule="auto"/>
      <w:ind w:left="1008" w:hanging="432"/>
      <w:jc w:val="left"/>
      <w:textAlignment w:val="auto"/>
      <w:outlineLvl w:val="4"/>
    </w:pPr>
    <w:rPr>
      <w:rFonts w:ascii="Calibri" w:hAnsi="Calibri"/>
      <w:b/>
      <w:bCs/>
      <w:i/>
      <w:iCs/>
      <w:color w:val="000000"/>
      <w:kern w:val="0"/>
      <w:sz w:val="26"/>
      <w:szCs w:val="26"/>
      <w:lang w:val="x-none"/>
    </w:rPr>
  </w:style>
  <w:style w:type="paragraph" w:styleId="6">
    <w:name w:val="heading 6"/>
    <w:basedOn w:val="a0"/>
    <w:next w:val="a0"/>
    <w:link w:val="60"/>
    <w:uiPriority w:val="99"/>
    <w:unhideWhenUsed/>
    <w:qFormat/>
    <w:rsid w:val="005C6A0B"/>
    <w:pPr>
      <w:numPr>
        <w:ilvl w:val="5"/>
        <w:numId w:val="1"/>
      </w:numPr>
      <w:autoSpaceDN/>
      <w:spacing w:before="240" w:after="60" w:line="240" w:lineRule="auto"/>
      <w:ind w:left="1152" w:hanging="432"/>
      <w:jc w:val="left"/>
      <w:textAlignment w:val="auto"/>
      <w:outlineLvl w:val="5"/>
    </w:pPr>
    <w:rPr>
      <w:rFonts w:ascii="Calibri" w:hAnsi="Calibri"/>
      <w:b/>
      <w:bCs/>
      <w:color w:val="000000"/>
      <w:kern w:val="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unhideWhenUsed/>
    <w:qFormat/>
    <w:rsid w:val="005C6A0B"/>
    <w:pPr>
      <w:numPr>
        <w:ilvl w:val="6"/>
        <w:numId w:val="1"/>
      </w:numPr>
      <w:autoSpaceDN/>
      <w:spacing w:before="240" w:after="60" w:line="240" w:lineRule="auto"/>
      <w:ind w:left="1296" w:hanging="288"/>
      <w:jc w:val="left"/>
      <w:textAlignment w:val="auto"/>
      <w:outlineLvl w:val="6"/>
    </w:pPr>
    <w:rPr>
      <w:rFonts w:ascii="Calibri" w:hAnsi="Calibri"/>
      <w:color w:val="000000"/>
      <w:kern w:val="0"/>
      <w:sz w:val="24"/>
      <w:szCs w:val="24"/>
      <w:lang w:val="x-none"/>
    </w:rPr>
  </w:style>
  <w:style w:type="paragraph" w:styleId="8">
    <w:name w:val="heading 8"/>
    <w:basedOn w:val="a0"/>
    <w:next w:val="a0"/>
    <w:link w:val="80"/>
    <w:uiPriority w:val="99"/>
    <w:unhideWhenUsed/>
    <w:qFormat/>
    <w:rsid w:val="005C6A0B"/>
    <w:pPr>
      <w:numPr>
        <w:ilvl w:val="7"/>
        <w:numId w:val="1"/>
      </w:numPr>
      <w:autoSpaceDN/>
      <w:spacing w:before="240" w:after="60" w:line="240" w:lineRule="auto"/>
      <w:ind w:left="1440" w:hanging="432"/>
      <w:jc w:val="left"/>
      <w:textAlignment w:val="auto"/>
      <w:outlineLvl w:val="7"/>
    </w:pPr>
    <w:rPr>
      <w:rFonts w:ascii="Calibri" w:hAnsi="Calibri"/>
      <w:i/>
      <w:iCs/>
      <w:color w:val="000000"/>
      <w:kern w:val="0"/>
      <w:sz w:val="24"/>
      <w:szCs w:val="24"/>
      <w:lang w:val="x-none"/>
    </w:rPr>
  </w:style>
  <w:style w:type="paragraph" w:styleId="9">
    <w:name w:val="heading 9"/>
    <w:basedOn w:val="a0"/>
    <w:next w:val="a0"/>
    <w:link w:val="90"/>
    <w:uiPriority w:val="99"/>
    <w:unhideWhenUsed/>
    <w:qFormat/>
    <w:rsid w:val="005C6A0B"/>
    <w:pPr>
      <w:numPr>
        <w:ilvl w:val="8"/>
        <w:numId w:val="1"/>
      </w:numPr>
      <w:autoSpaceDN/>
      <w:spacing w:before="240" w:after="60" w:line="240" w:lineRule="auto"/>
      <w:ind w:left="1584" w:hanging="144"/>
      <w:jc w:val="left"/>
      <w:textAlignment w:val="auto"/>
      <w:outlineLvl w:val="8"/>
    </w:pPr>
    <w:rPr>
      <w:rFonts w:ascii="Cambria" w:hAnsi="Cambria"/>
      <w:color w:val="000000"/>
      <w:kern w:val="0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a6"/>
    <w:qFormat/>
    <w:rsid w:val="00466849"/>
    <w:pPr>
      <w:keepNext/>
      <w:spacing w:before="240" w:after="120"/>
    </w:pPr>
    <w:rPr>
      <w:rFonts w:ascii="Arial" w:eastAsia="Lucida Sans Unicode" w:hAnsi="Arial"/>
      <w:lang w:val="x-none" w:eastAsia="x-none"/>
    </w:rPr>
  </w:style>
  <w:style w:type="paragraph" w:styleId="a7">
    <w:name w:val="Subtitle"/>
    <w:basedOn w:val="a5"/>
    <w:next w:val="Textbody"/>
    <w:link w:val="a8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link w:val="ab"/>
    <w:rsid w:val="00466849"/>
    <w:rPr>
      <w:rFonts w:ascii="Tahoma" w:hAnsi="Tahoma"/>
      <w:sz w:val="16"/>
      <w:szCs w:val="16"/>
      <w:lang w:val="x-none" w:eastAsia="x-none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uiPriority w:val="99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c">
    <w:name w:val="Верхний колонтитул Знак"/>
    <w:rsid w:val="00466849"/>
    <w:rPr>
      <w:sz w:val="28"/>
      <w:szCs w:val="28"/>
    </w:rPr>
  </w:style>
  <w:style w:type="paragraph" w:styleId="ad">
    <w:name w:val="header"/>
    <w:basedOn w:val="a0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rsid w:val="00466849"/>
    <w:rPr>
      <w:rFonts w:eastAsia="Times New Roman" w:cs="Times New Roman"/>
      <w:sz w:val="32"/>
      <w:szCs w:val="20"/>
      <w:lang w:bidi="ar-SA"/>
    </w:rPr>
  </w:style>
  <w:style w:type="paragraph" w:styleId="ae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f">
    <w:name w:val="Plain Text"/>
    <w:basedOn w:val="a0"/>
    <w:uiPriority w:val="99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0">
    <w:name w:val="Текст Знак"/>
    <w:uiPriority w:val="99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1">
    <w:name w:val="footer"/>
    <w:basedOn w:val="a0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0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3">
    <w:name w:val="List Paragraph"/>
    <w:basedOn w:val="a0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4">
    <w:name w:val="Normal (Web)"/>
    <w:basedOn w:val="a0"/>
    <w:link w:val="af5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18">
    <w:name w:val="Основной шрифт абзаца1"/>
    <w:rsid w:val="00045FEB"/>
  </w:style>
  <w:style w:type="character" w:styleId="af6">
    <w:name w:val="Strong"/>
    <w:uiPriority w:val="99"/>
    <w:qFormat/>
    <w:rsid w:val="007364F7"/>
    <w:rPr>
      <w:b/>
      <w:bCs/>
    </w:rPr>
  </w:style>
  <w:style w:type="paragraph" w:customStyle="1" w:styleId="af7">
    <w:name w:val="Содержимое таблицы"/>
    <w:basedOn w:val="af1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8">
    <w:name w:val="Table Grid"/>
    <w:basedOn w:val="a2"/>
    <w:uiPriority w:val="5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"/>
    <w:basedOn w:val="a0"/>
    <w:link w:val="afa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a">
    <w:name w:val="Основной текст Знак"/>
    <w:link w:val="af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rsid w:val="009629CF"/>
    <w:pPr>
      <w:ind w:firstLine="539"/>
      <w:jc w:val="both"/>
    </w:pPr>
    <w:rPr>
      <w:bCs/>
      <w:iCs/>
      <w:color w:val="000000"/>
      <w:szCs w:val="24"/>
      <w:lang w:val="x-none" w:eastAsia="x-none"/>
    </w:rPr>
  </w:style>
  <w:style w:type="paragraph" w:customStyle="1" w:styleId="ConsPlusNormal">
    <w:name w:val="ConsPlusNormal"/>
    <w:rsid w:val="00E60D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2">
    <w:name w:val="Основной текст с отступом 22"/>
    <w:basedOn w:val="a0"/>
    <w:rsid w:val="003973F7"/>
    <w:pPr>
      <w:widowControl/>
      <w:spacing w:line="360" w:lineRule="auto"/>
      <w:ind w:firstLine="708"/>
    </w:pPr>
    <w:rPr>
      <w:bCs/>
      <w:iCs/>
      <w:sz w:val="28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4F3CF9"/>
    <w:rPr>
      <w:rFonts w:eastAsia="Times New Roman" w:cs="Times New Roman"/>
      <w:bCs/>
      <w:iCs/>
      <w:color w:val="000000"/>
      <w:kern w:val="3"/>
      <w:sz w:val="28"/>
      <w:szCs w:val="24"/>
    </w:rPr>
  </w:style>
  <w:style w:type="character" w:styleId="afb">
    <w:name w:val="Emphasis"/>
    <w:aliases w:val="базовый,Базовый"/>
    <w:uiPriority w:val="99"/>
    <w:qFormat/>
    <w:rsid w:val="004F3CF9"/>
    <w:rPr>
      <w:rFonts w:ascii="Times New Roman" w:hAnsi="Times New Roman" w:cs="Times New Roman" w:hint="default"/>
      <w:i w:val="0"/>
      <w:iCs w:val="0"/>
      <w:sz w:val="24"/>
    </w:rPr>
  </w:style>
  <w:style w:type="character" w:styleId="afc">
    <w:name w:val="Hyperlink"/>
    <w:uiPriority w:val="99"/>
    <w:unhideWhenUsed/>
    <w:rsid w:val="00AE4609"/>
    <w:rPr>
      <w:color w:val="0000FF"/>
      <w:u w:val="single"/>
    </w:rPr>
  </w:style>
  <w:style w:type="paragraph" w:customStyle="1" w:styleId="81">
    <w:name w:val="Заголовок №8"/>
    <w:rsid w:val="00B12A1D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eastAsia="Times New Roman" w:cs="Times New Roman"/>
      <w:b/>
      <w:bCs/>
      <w:spacing w:val="5"/>
      <w:kern w:val="3"/>
      <w:sz w:val="19"/>
      <w:szCs w:val="19"/>
    </w:rPr>
  </w:style>
  <w:style w:type="character" w:customStyle="1" w:styleId="CharStyle16">
    <w:name w:val="CharStyle16"/>
    <w:rsid w:val="00B12A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rsid w:val="00B12A1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11">
    <w:name w:val="Заголовок 1 Знак"/>
    <w:link w:val="10"/>
    <w:uiPriority w:val="99"/>
    <w:rsid w:val="00AD2C1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1">
    <w:name w:val="Заголовок 2 Знак"/>
    <w:link w:val="20"/>
    <w:rsid w:val="00AD2C1A"/>
    <w:rPr>
      <w:rFonts w:eastAsia="HG Mincho Light J" w:cs="Times New Roman"/>
      <w:b/>
      <w:color w:val="000000"/>
      <w:sz w:val="32"/>
      <w:szCs w:val="24"/>
      <w:lang w:val="x-none"/>
    </w:rPr>
  </w:style>
  <w:style w:type="character" w:customStyle="1" w:styleId="30">
    <w:name w:val="Заголовок 3 Знак"/>
    <w:link w:val="3"/>
    <w:uiPriority w:val="99"/>
    <w:rsid w:val="00AD2C1A"/>
    <w:rPr>
      <w:rFonts w:ascii="Cambria" w:eastAsia="Times New Roman" w:hAnsi="Cambria" w:cs="Times New Roman"/>
      <w:b/>
      <w:bCs/>
      <w:color w:val="000000"/>
      <w:sz w:val="26"/>
      <w:szCs w:val="26"/>
    </w:rPr>
  </w:style>
  <w:style w:type="numbering" w:customStyle="1" w:styleId="19">
    <w:name w:val="Нет списка1"/>
    <w:next w:val="a3"/>
    <w:uiPriority w:val="99"/>
    <w:semiHidden/>
    <w:unhideWhenUsed/>
    <w:rsid w:val="00AD2C1A"/>
  </w:style>
  <w:style w:type="character" w:customStyle="1" w:styleId="afd">
    <w:name w:val="Символ сноски"/>
    <w:rsid w:val="00AD2C1A"/>
  </w:style>
  <w:style w:type="character" w:customStyle="1" w:styleId="afe">
    <w:name w:val="Символ нумерации"/>
    <w:rsid w:val="00AD2C1A"/>
  </w:style>
  <w:style w:type="character" w:customStyle="1" w:styleId="aff">
    <w:name w:val="Маркеры списка"/>
    <w:rsid w:val="00AD2C1A"/>
    <w:rPr>
      <w:rFonts w:ascii="StarSymbol" w:eastAsia="StarSymbol" w:hAnsi="StarSymbol" w:cs="StarSymbol"/>
      <w:sz w:val="18"/>
      <w:szCs w:val="18"/>
    </w:rPr>
  </w:style>
  <w:style w:type="character" w:customStyle="1" w:styleId="aff0">
    <w:name w:val="Символы концевой сноски"/>
    <w:rsid w:val="00AD2C1A"/>
  </w:style>
  <w:style w:type="character" w:customStyle="1" w:styleId="WW8Num4z0">
    <w:name w:val="WW8Num4z0"/>
    <w:rsid w:val="00AD2C1A"/>
    <w:rPr>
      <w:rFonts w:ascii="StarSymbol" w:hAnsi="StarSymbol" w:cs="StarSymbol"/>
      <w:sz w:val="18"/>
      <w:szCs w:val="18"/>
    </w:rPr>
  </w:style>
  <w:style w:type="paragraph" w:styleId="aff1">
    <w:name w:val="Body Text Indent"/>
    <w:basedOn w:val="af9"/>
    <w:link w:val="aff2"/>
    <w:rsid w:val="00AD2C1A"/>
    <w:pPr>
      <w:widowControl w:val="0"/>
      <w:suppressAutoHyphens/>
      <w:spacing w:line="240" w:lineRule="auto"/>
      <w:ind w:left="283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aff2">
    <w:name w:val="Основной текст с отступом Знак"/>
    <w:link w:val="aff1"/>
    <w:rsid w:val="00AD2C1A"/>
    <w:rPr>
      <w:rFonts w:eastAsia="HG Mincho Light J" w:cs="Times New Roman"/>
      <w:color w:val="000000"/>
      <w:sz w:val="24"/>
      <w:szCs w:val="24"/>
    </w:rPr>
  </w:style>
  <w:style w:type="paragraph" w:customStyle="1" w:styleId="aff3">
    <w:name w:val="Заголовок"/>
    <w:basedOn w:val="a0"/>
    <w:next w:val="af9"/>
    <w:rsid w:val="00AD2C1A"/>
    <w:pPr>
      <w:keepNext/>
      <w:autoSpaceDN/>
      <w:spacing w:before="240" w:after="120" w:line="240" w:lineRule="auto"/>
      <w:ind w:firstLine="0"/>
      <w:jc w:val="left"/>
      <w:textAlignment w:val="auto"/>
    </w:pPr>
    <w:rPr>
      <w:rFonts w:eastAsia="HG Mincho Light J" w:cs="Arial Unicode MS"/>
      <w:color w:val="000000"/>
      <w:kern w:val="0"/>
      <w:sz w:val="28"/>
      <w:szCs w:val="28"/>
    </w:rPr>
  </w:style>
  <w:style w:type="character" w:customStyle="1" w:styleId="a6">
    <w:name w:val="Название Знак"/>
    <w:link w:val="a5"/>
    <w:rsid w:val="00AD2C1A"/>
    <w:rPr>
      <w:rFonts w:ascii="Arial" w:hAnsi="Arial"/>
      <w:kern w:val="3"/>
      <w:sz w:val="28"/>
      <w:szCs w:val="28"/>
    </w:rPr>
  </w:style>
  <w:style w:type="character" w:customStyle="1" w:styleId="a8">
    <w:name w:val="Подзаголовок Знак"/>
    <w:link w:val="a7"/>
    <w:rsid w:val="00AD2C1A"/>
    <w:rPr>
      <w:rFonts w:ascii="Arial" w:hAnsi="Arial"/>
      <w:i/>
      <w:iCs/>
      <w:kern w:val="3"/>
      <w:sz w:val="28"/>
      <w:szCs w:val="28"/>
    </w:rPr>
  </w:style>
  <w:style w:type="paragraph" w:customStyle="1" w:styleId="aff4">
    <w:name w:val="Заголовок таблицы"/>
    <w:basedOn w:val="af7"/>
    <w:rsid w:val="00AD2C1A"/>
    <w:pPr>
      <w:widowControl w:val="0"/>
      <w:suppressLineNumbers/>
      <w:tabs>
        <w:tab w:val="clear" w:pos="4677"/>
        <w:tab w:val="clear" w:pos="9355"/>
      </w:tabs>
      <w:suppressAutoHyphens/>
      <w:spacing w:after="120" w:line="240" w:lineRule="auto"/>
      <w:jc w:val="center"/>
    </w:pPr>
    <w:rPr>
      <w:rFonts w:ascii="Times New Roman" w:eastAsia="HG Mincho Light J" w:hAnsi="Times New Roman"/>
      <w:b/>
      <w:bCs/>
      <w:i/>
      <w:iCs/>
      <w:color w:val="000000"/>
      <w:sz w:val="24"/>
      <w:szCs w:val="24"/>
    </w:rPr>
  </w:style>
  <w:style w:type="paragraph" w:customStyle="1" w:styleId="1a">
    <w:name w:val="Название1"/>
    <w:basedOn w:val="a0"/>
    <w:rsid w:val="00AD2C1A"/>
    <w:pPr>
      <w:suppressLineNumbers/>
      <w:autoSpaceDN/>
      <w:spacing w:before="120" w:after="120" w:line="240" w:lineRule="auto"/>
      <w:ind w:firstLine="0"/>
      <w:jc w:val="left"/>
      <w:textAlignment w:val="auto"/>
    </w:pPr>
    <w:rPr>
      <w:rFonts w:eastAsia="HG Mincho Light J"/>
      <w:i/>
      <w:iCs/>
      <w:color w:val="000000"/>
      <w:kern w:val="0"/>
      <w:sz w:val="20"/>
    </w:rPr>
  </w:style>
  <w:style w:type="paragraph" w:customStyle="1" w:styleId="1b">
    <w:name w:val="Указатель1"/>
    <w:basedOn w:val="a0"/>
    <w:rsid w:val="00AD2C1A"/>
    <w:pPr>
      <w:suppressLineNumbers/>
      <w:autoSpaceDN/>
      <w:spacing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24"/>
      <w:szCs w:val="24"/>
    </w:rPr>
  </w:style>
  <w:style w:type="paragraph" w:customStyle="1" w:styleId="aff5">
    <w:name w:val="Горизонтальная линия"/>
    <w:basedOn w:val="a0"/>
    <w:next w:val="af9"/>
    <w:rsid w:val="00AD2C1A"/>
    <w:pPr>
      <w:suppressLineNumbers/>
      <w:pBdr>
        <w:bottom w:val="double" w:sz="1" w:space="0" w:color="808080"/>
      </w:pBdr>
      <w:autoSpaceDN/>
      <w:spacing w:after="283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2"/>
      <w:szCs w:val="12"/>
    </w:rPr>
  </w:style>
  <w:style w:type="character" w:customStyle="1" w:styleId="ab">
    <w:name w:val="Текст выноски Знак"/>
    <w:link w:val="aa"/>
    <w:rsid w:val="00AD2C1A"/>
    <w:rPr>
      <w:rFonts w:ascii="Tahoma" w:eastAsia="Times New Roman" w:hAnsi="Tahoma"/>
      <w:kern w:val="3"/>
      <w:sz w:val="16"/>
      <w:szCs w:val="16"/>
    </w:rPr>
  </w:style>
  <w:style w:type="character" w:styleId="aff6">
    <w:name w:val="page number"/>
    <w:rsid w:val="00AD2C1A"/>
  </w:style>
  <w:style w:type="table" w:customStyle="1" w:styleId="1c">
    <w:name w:val="Сетка таблицы1"/>
    <w:basedOn w:val="a2"/>
    <w:next w:val="af8"/>
    <w:rsid w:val="00AD2C1A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6z0">
    <w:name w:val="WW8Num6z0"/>
    <w:rsid w:val="00AD2C1A"/>
    <w:rPr>
      <w:rFonts w:ascii="Symbol" w:hAnsi="Symbol"/>
    </w:rPr>
  </w:style>
  <w:style w:type="numbering" w:customStyle="1" w:styleId="WWNum6">
    <w:name w:val="WWNum6"/>
    <w:basedOn w:val="a3"/>
    <w:rsid w:val="00AD2C1A"/>
    <w:pPr>
      <w:numPr>
        <w:numId w:val="3"/>
      </w:numPr>
    </w:pPr>
  </w:style>
  <w:style w:type="paragraph" w:customStyle="1" w:styleId="ConsPlusDocList">
    <w:name w:val="ConsPlusDocList"/>
    <w:next w:val="Standard"/>
    <w:rsid w:val="00AD2C1A"/>
    <w:pPr>
      <w:widowControl w:val="0"/>
      <w:suppressAutoHyphens/>
      <w:autoSpaceDN w:val="0"/>
      <w:textAlignment w:val="baseline"/>
    </w:pPr>
    <w:rPr>
      <w:rFonts w:ascii="Arial" w:eastAsia="Arial" w:hAnsi="Arial" w:cs="Arial"/>
      <w:kern w:val="3"/>
      <w:lang w:bidi="ru-RU"/>
    </w:rPr>
  </w:style>
  <w:style w:type="numbering" w:customStyle="1" w:styleId="WW8Num10">
    <w:name w:val="WW8Num10"/>
    <w:basedOn w:val="a3"/>
    <w:rsid w:val="00AD2C1A"/>
  </w:style>
  <w:style w:type="paragraph" w:customStyle="1" w:styleId="212">
    <w:name w:val="Стиль Заголовок 2 + 12 пт полужирный По центру"/>
    <w:basedOn w:val="a0"/>
    <w:rsid w:val="00AD2C1A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numbering" w:customStyle="1" w:styleId="WW8Num8">
    <w:name w:val="WW8Num8"/>
    <w:basedOn w:val="a3"/>
    <w:rsid w:val="00AD2C1A"/>
  </w:style>
  <w:style w:type="paragraph" w:styleId="32">
    <w:name w:val="Body Text 3"/>
    <w:basedOn w:val="a0"/>
    <w:link w:val="33"/>
    <w:uiPriority w:val="99"/>
    <w:unhideWhenUsed/>
    <w:rsid w:val="00AD2C1A"/>
    <w:pPr>
      <w:autoSpaceDN/>
      <w:spacing w:after="120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6"/>
      <w:szCs w:val="16"/>
      <w:lang w:val="x-none"/>
    </w:rPr>
  </w:style>
  <w:style w:type="character" w:customStyle="1" w:styleId="33">
    <w:name w:val="Основной текст 3 Знак"/>
    <w:link w:val="32"/>
    <w:uiPriority w:val="99"/>
    <w:rsid w:val="00AD2C1A"/>
    <w:rPr>
      <w:rFonts w:eastAsia="HG Mincho Light J" w:cs="Times New Roman"/>
      <w:color w:val="000000"/>
      <w:sz w:val="16"/>
      <w:szCs w:val="16"/>
    </w:rPr>
  </w:style>
  <w:style w:type="character" w:customStyle="1" w:styleId="WW8Num10z1">
    <w:name w:val="WW8Num10z1"/>
    <w:rsid w:val="00AD2C1A"/>
    <w:rPr>
      <w:rFonts w:ascii="Courier New" w:hAnsi="Courier New" w:cs="Courier New"/>
    </w:rPr>
  </w:style>
  <w:style w:type="paragraph" w:customStyle="1" w:styleId="01">
    <w:name w:val="0"/>
    <w:basedOn w:val="a0"/>
    <w:rsid w:val="00AD2C1A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rFonts w:eastAsia="Calibri"/>
      <w:kern w:val="0"/>
      <w:sz w:val="24"/>
      <w:szCs w:val="24"/>
    </w:rPr>
  </w:style>
  <w:style w:type="character" w:customStyle="1" w:styleId="WW8Num6z2">
    <w:name w:val="WW8Num6z2"/>
    <w:rsid w:val="00AD2C1A"/>
    <w:rPr>
      <w:rFonts w:ascii="Wingdings" w:hAnsi="Wingdings"/>
    </w:rPr>
  </w:style>
  <w:style w:type="paragraph" w:customStyle="1" w:styleId="aff7">
    <w:name w:val="Обычный + По ширине"/>
    <w:basedOn w:val="a0"/>
    <w:rsid w:val="00AD2C1A"/>
    <w:pPr>
      <w:autoSpaceDN/>
      <w:spacing w:line="240" w:lineRule="auto"/>
      <w:ind w:firstLine="0"/>
      <w:textAlignment w:val="auto"/>
    </w:pPr>
    <w:rPr>
      <w:kern w:val="0"/>
      <w:sz w:val="24"/>
      <w:lang w:eastAsia="zh-CN"/>
    </w:rPr>
  </w:style>
  <w:style w:type="paragraph" w:customStyle="1" w:styleId="western">
    <w:name w:val="western"/>
    <w:basedOn w:val="a0"/>
    <w:rsid w:val="00AD2C1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4"/>
      <w:szCs w:val="24"/>
    </w:rPr>
  </w:style>
  <w:style w:type="character" w:customStyle="1" w:styleId="af5">
    <w:name w:val="Обычный (веб) Знак"/>
    <w:link w:val="af4"/>
    <w:locked/>
    <w:rsid w:val="00AD2C1A"/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rsid w:val="005C6A0B"/>
    <w:rPr>
      <w:rFonts w:ascii="Calibri" w:eastAsia="Times New Roman" w:hAnsi="Calibri" w:cs="Times New Roman"/>
      <w:b/>
      <w:bCs/>
      <w:color w:val="000000"/>
      <w:sz w:val="28"/>
      <w:szCs w:val="28"/>
      <w:lang w:val="x-none"/>
    </w:rPr>
  </w:style>
  <w:style w:type="character" w:customStyle="1" w:styleId="50">
    <w:name w:val="Заголовок 5 Знак"/>
    <w:link w:val="5"/>
    <w:uiPriority w:val="99"/>
    <w:rsid w:val="005C6A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x-none"/>
    </w:rPr>
  </w:style>
  <w:style w:type="character" w:customStyle="1" w:styleId="60">
    <w:name w:val="Заголовок 6 Знак"/>
    <w:link w:val="6"/>
    <w:uiPriority w:val="99"/>
    <w:rsid w:val="005C6A0B"/>
    <w:rPr>
      <w:rFonts w:ascii="Calibri" w:eastAsia="Times New Roman" w:hAnsi="Calibri" w:cs="Times New Roman"/>
      <w:b/>
      <w:bCs/>
      <w:color w:val="000000"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5C6A0B"/>
    <w:rPr>
      <w:rFonts w:ascii="Calibri" w:eastAsia="Times New Roman" w:hAnsi="Calibri" w:cs="Times New Roman"/>
      <w:color w:val="000000"/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5C6A0B"/>
    <w:rPr>
      <w:rFonts w:ascii="Calibri" w:eastAsia="Times New Roman" w:hAnsi="Calibri" w:cs="Times New Roman"/>
      <w:i/>
      <w:iCs/>
      <w:color w:val="000000"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5C6A0B"/>
    <w:rPr>
      <w:rFonts w:ascii="Cambria" w:eastAsia="Times New Roman" w:hAnsi="Cambria" w:cs="Times New Roman"/>
      <w:color w:val="000000"/>
      <w:sz w:val="22"/>
      <w:szCs w:val="22"/>
      <w:lang w:val="x-none"/>
    </w:rPr>
  </w:style>
  <w:style w:type="numbering" w:customStyle="1" w:styleId="23">
    <w:name w:val="Нет списка2"/>
    <w:next w:val="a3"/>
    <w:uiPriority w:val="99"/>
    <w:semiHidden/>
    <w:unhideWhenUsed/>
    <w:rsid w:val="005C6A0B"/>
  </w:style>
  <w:style w:type="table" w:customStyle="1" w:styleId="24">
    <w:name w:val="Сетка таблицы2"/>
    <w:basedOn w:val="a2"/>
    <w:next w:val="af8"/>
    <w:rsid w:val="005C6A0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61">
    <w:name w:val="WWNum61"/>
    <w:basedOn w:val="a3"/>
    <w:rsid w:val="005C6A0B"/>
    <w:pPr>
      <w:numPr>
        <w:numId w:val="4"/>
      </w:numPr>
    </w:pPr>
  </w:style>
  <w:style w:type="numbering" w:customStyle="1" w:styleId="WW8Num101">
    <w:name w:val="WW8Num101"/>
    <w:basedOn w:val="a3"/>
    <w:rsid w:val="005C6A0B"/>
    <w:pPr>
      <w:numPr>
        <w:numId w:val="6"/>
      </w:numPr>
    </w:pPr>
  </w:style>
  <w:style w:type="numbering" w:customStyle="1" w:styleId="WW8Num81">
    <w:name w:val="WW8Num81"/>
    <w:basedOn w:val="a3"/>
    <w:rsid w:val="005C6A0B"/>
    <w:pPr>
      <w:numPr>
        <w:numId w:val="8"/>
      </w:numPr>
    </w:pPr>
  </w:style>
  <w:style w:type="character" w:customStyle="1" w:styleId="apple-converted-space">
    <w:name w:val="apple-converted-space"/>
    <w:uiPriority w:val="99"/>
    <w:rsid w:val="005C6A0B"/>
  </w:style>
  <w:style w:type="numbering" w:styleId="a">
    <w:name w:val="Outline List 3"/>
    <w:basedOn w:val="a3"/>
    <w:rsid w:val="005C6A0B"/>
    <w:pPr>
      <w:numPr>
        <w:numId w:val="9"/>
      </w:numPr>
    </w:pPr>
  </w:style>
  <w:style w:type="numbering" w:customStyle="1" w:styleId="34">
    <w:name w:val="Нет списка3"/>
    <w:next w:val="a3"/>
    <w:uiPriority w:val="99"/>
    <w:semiHidden/>
    <w:rsid w:val="00CC2B1B"/>
  </w:style>
  <w:style w:type="table" w:customStyle="1" w:styleId="35">
    <w:name w:val="Сетка таблицы3"/>
    <w:basedOn w:val="a2"/>
    <w:next w:val="af8"/>
    <w:rsid w:val="00CC2B1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Основной текст с отступом 21"/>
    <w:basedOn w:val="a0"/>
    <w:uiPriority w:val="99"/>
    <w:rsid w:val="00CC2B1B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character" w:customStyle="1" w:styleId="111">
    <w:name w:val="Заголовок 1 Знак1"/>
    <w:uiPriority w:val="99"/>
    <w:locked/>
    <w:rsid w:val="00CC2B1B"/>
    <w:rPr>
      <w:rFonts w:ascii="Cambria" w:hAnsi="Cambria"/>
      <w:b/>
      <w:kern w:val="32"/>
      <w:sz w:val="32"/>
    </w:rPr>
  </w:style>
  <w:style w:type="paragraph" w:customStyle="1" w:styleId="Twordnaim">
    <w:name w:val="Tword_naim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24"/>
      <w:lang w:val="x-none" w:eastAsia="x-none"/>
    </w:rPr>
  </w:style>
  <w:style w:type="character" w:customStyle="1" w:styleId="TwordizmeChar">
    <w:name w:val="Tword_izme Char"/>
    <w:link w:val="Twordizm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Twordfami">
    <w:name w:val="Tword_fami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dateChar">
    <w:name w:val="Tword_date Char"/>
    <w:link w:val="Tworddate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normal">
    <w:name w:val="Tword_normal"/>
    <w:basedOn w:val="a0"/>
    <w:link w:val="Twordnormal0"/>
    <w:uiPriority w:val="99"/>
    <w:rsid w:val="00CC2B1B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normal0">
    <w:name w:val="Tword_normal Знак"/>
    <w:link w:val="Twordnormal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addfieldheads">
    <w:name w:val="Tword_add_field_heads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uiPriority w:val="99"/>
    <w:rsid w:val="00CC2B1B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8">
    <w:name w:val="Текст записки"/>
    <w:basedOn w:val="Twordnaim"/>
    <w:uiPriority w:val="99"/>
    <w:rsid w:val="00CC2B1B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9">
    <w:name w:val="Текст таблицы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a">
    <w:name w:val="_Текст записки + полужирный"/>
    <w:basedOn w:val="aff8"/>
    <w:uiPriority w:val="99"/>
    <w:rsid w:val="00CC2B1B"/>
    <w:rPr>
      <w:b/>
      <w:bCs/>
    </w:rPr>
  </w:style>
  <w:style w:type="character" w:customStyle="1" w:styleId="p">
    <w:name w:val="p"/>
    <w:uiPriority w:val="99"/>
    <w:rsid w:val="00CC2B1B"/>
  </w:style>
  <w:style w:type="paragraph" w:styleId="affb">
    <w:name w:val="Document Map"/>
    <w:basedOn w:val="a0"/>
    <w:link w:val="affc"/>
    <w:uiPriority w:val="99"/>
    <w:semiHidden/>
    <w:rsid w:val="00CC2B1B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"/>
      <w:lang w:val="x-none" w:eastAsia="x-none"/>
    </w:rPr>
  </w:style>
  <w:style w:type="character" w:customStyle="1" w:styleId="affc">
    <w:name w:val="Схема документа Знак"/>
    <w:link w:val="affb"/>
    <w:uiPriority w:val="99"/>
    <w:semiHidden/>
    <w:rsid w:val="00CC2B1B"/>
    <w:rPr>
      <w:rFonts w:eastAsia="Times New Roman" w:cs="Times New Roman"/>
      <w:sz w:val="2"/>
      <w:shd w:val="clear" w:color="auto" w:fill="000080"/>
      <w:lang w:val="x-none" w:eastAsia="x-none"/>
    </w:rPr>
  </w:style>
  <w:style w:type="paragraph" w:styleId="1d">
    <w:name w:val="toc 1"/>
    <w:basedOn w:val="a0"/>
    <w:next w:val="a0"/>
    <w:autoRedefine/>
    <w:uiPriority w:val="99"/>
    <w:rsid w:val="00CC2B1B"/>
    <w:pPr>
      <w:tabs>
        <w:tab w:val="right" w:leader="dot" w:pos="9627"/>
      </w:tabs>
      <w:suppressAutoHyphens w:val="0"/>
      <w:autoSpaceDN/>
      <w:spacing w:line="360" w:lineRule="auto"/>
      <w:ind w:firstLine="0"/>
      <w:textAlignment w:val="auto"/>
    </w:pPr>
    <w:rPr>
      <w:rFonts w:ascii="Verdana" w:hAnsi="Verdana"/>
      <w:noProof/>
      <w:kern w:val="0"/>
      <w:sz w:val="22"/>
      <w:szCs w:val="22"/>
      <w:lang w:val="en-US"/>
    </w:rPr>
  </w:style>
  <w:style w:type="paragraph" w:styleId="25">
    <w:name w:val="toc 2"/>
    <w:basedOn w:val="a0"/>
    <w:next w:val="a0"/>
    <w:autoRedefine/>
    <w:uiPriority w:val="99"/>
    <w:semiHidden/>
    <w:rsid w:val="00CC2B1B"/>
    <w:pPr>
      <w:widowControl/>
      <w:tabs>
        <w:tab w:val="right" w:leader="dot" w:pos="9345"/>
      </w:tabs>
      <w:suppressAutoHyphens w:val="0"/>
      <w:autoSpaceDN/>
      <w:spacing w:line="360" w:lineRule="auto"/>
      <w:ind w:firstLine="360"/>
      <w:jc w:val="left"/>
      <w:textAlignment w:val="auto"/>
    </w:pPr>
    <w:rPr>
      <w:rFonts w:ascii="Verdana" w:hAnsi="Verdana"/>
      <w:bCs/>
      <w:smallCaps/>
      <w:noProof/>
      <w:kern w:val="0"/>
      <w:sz w:val="24"/>
      <w:szCs w:val="24"/>
    </w:rPr>
  </w:style>
  <w:style w:type="character" w:customStyle="1" w:styleId="1e">
    <w:name w:val="Основной текст Знак1"/>
    <w:aliases w:val="Основной текст Знак Знак"/>
    <w:uiPriority w:val="99"/>
    <w:locked/>
    <w:rsid w:val="00CC2B1B"/>
    <w:rPr>
      <w:rFonts w:eastAsia="HG Mincho Light J"/>
      <w:color w:val="000000"/>
      <w:sz w:val="24"/>
      <w:szCs w:val="24"/>
    </w:rPr>
  </w:style>
  <w:style w:type="paragraph" w:customStyle="1" w:styleId="affd">
    <w:name w:val="Чертежный"/>
    <w:uiPriority w:val="99"/>
    <w:rsid w:val="00CC2B1B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6">
    <w:name w:val="List 2"/>
    <w:basedOn w:val="a0"/>
    <w:uiPriority w:val="99"/>
    <w:rsid w:val="00CC2B1B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affe">
    <w:name w:val="Block Text"/>
    <w:basedOn w:val="a0"/>
    <w:uiPriority w:val="99"/>
    <w:rsid w:val="00CC2B1B"/>
    <w:pPr>
      <w:widowControl/>
      <w:suppressAutoHyphens w:val="0"/>
      <w:autoSpaceDN/>
      <w:spacing w:line="240" w:lineRule="auto"/>
      <w:ind w:left="-113" w:right="-113"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Indent 3"/>
    <w:basedOn w:val="a0"/>
    <w:link w:val="37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16"/>
      <w:lang w:val="x-none" w:eastAsia="x-none"/>
    </w:rPr>
  </w:style>
  <w:style w:type="character" w:customStyle="1" w:styleId="37">
    <w:name w:val="Основной текст с отступом 3 Знак"/>
    <w:link w:val="36"/>
    <w:uiPriority w:val="99"/>
    <w:rsid w:val="00CC2B1B"/>
    <w:rPr>
      <w:rFonts w:eastAsia="Times New Roman" w:cs="Times New Roman"/>
      <w:sz w:val="16"/>
      <w:lang w:val="x-none" w:eastAsia="x-none"/>
    </w:rPr>
  </w:style>
  <w:style w:type="paragraph" w:styleId="27">
    <w:name w:val="Body Text 2"/>
    <w:basedOn w:val="a0"/>
    <w:link w:val="28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8">
    <w:name w:val="Основной текст 2 Знак"/>
    <w:link w:val="27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styleId="29">
    <w:name w:val="Body Text Indent 2"/>
    <w:basedOn w:val="a0"/>
    <w:link w:val="2a"/>
    <w:uiPriority w:val="99"/>
    <w:rsid w:val="00CC2B1B"/>
    <w:pPr>
      <w:widowControl/>
      <w:suppressAutoHyphens w:val="0"/>
      <w:autoSpaceDN/>
      <w:spacing w:line="240" w:lineRule="auto"/>
      <w:ind w:left="360"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a">
    <w:name w:val="Основной текст с отступом 2 Знак"/>
    <w:link w:val="29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Iniiaiieoaeno">
    <w:name w:val="Iniiaiie oaeno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1">
    <w:name w:val="заголовок 6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">
    <w:name w:val="заголовок 1"/>
    <w:basedOn w:val="a0"/>
    <w:next w:val="a0"/>
    <w:uiPriority w:val="99"/>
    <w:rsid w:val="00CC2B1B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character" w:styleId="afff">
    <w:name w:val="FollowedHyperlink"/>
    <w:uiPriority w:val="99"/>
    <w:rsid w:val="00CC2B1B"/>
    <w:rPr>
      <w:rFonts w:cs="Times New Roman"/>
      <w:color w:val="800080"/>
      <w:u w:val="single"/>
    </w:rPr>
  </w:style>
  <w:style w:type="paragraph" w:customStyle="1" w:styleId="42">
    <w:name w:val="çàãîëîâîê 4"/>
    <w:basedOn w:val="a0"/>
    <w:next w:val="a0"/>
    <w:uiPriority w:val="99"/>
    <w:rsid w:val="00CC2B1B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0">
    <w:name w:val="òàáëèöà"/>
    <w:uiPriority w:val="99"/>
    <w:rsid w:val="00CC2B1B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1">
    <w:name w:val="List Bullet"/>
    <w:basedOn w:val="a0"/>
    <w:autoRedefine/>
    <w:uiPriority w:val="99"/>
    <w:rsid w:val="00CC2B1B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character" w:customStyle="1" w:styleId="ArialFett">
    <w:name w:val="Arial_Fett"/>
    <w:uiPriority w:val="99"/>
    <w:rsid w:val="00CC2B1B"/>
    <w:rPr>
      <w:rFonts w:ascii="Arial" w:hAnsi="Arial"/>
      <w:b/>
    </w:rPr>
  </w:style>
  <w:style w:type="paragraph" w:customStyle="1" w:styleId="afff2">
    <w:name w:val="Абзац основной"/>
    <w:basedOn w:val="a0"/>
    <w:uiPriority w:val="99"/>
    <w:rsid w:val="00CC2B1B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1f0">
    <w:name w:val="Стиль1"/>
    <w:basedOn w:val="aff1"/>
    <w:autoRedefine/>
    <w:uiPriority w:val="99"/>
    <w:rsid w:val="00CC2B1B"/>
    <w:pPr>
      <w:suppressAutoHyphens w:val="0"/>
      <w:autoSpaceDE w:val="0"/>
      <w:autoSpaceDN w:val="0"/>
      <w:adjustRightInd w:val="0"/>
      <w:spacing w:after="0"/>
      <w:ind w:left="0" w:firstLine="709"/>
      <w:jc w:val="both"/>
    </w:pPr>
    <w:rPr>
      <w:rFonts w:eastAsia="Times New Roman" w:cs="a_Timer"/>
      <w:bCs/>
      <w:color w:val="auto"/>
      <w:szCs w:val="20"/>
      <w:lang w:eastAsia="ru-RU"/>
    </w:rPr>
  </w:style>
  <w:style w:type="paragraph" w:customStyle="1" w:styleId="BodyText21">
    <w:name w:val="Body Text 21"/>
    <w:basedOn w:val="a0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character" w:customStyle="1" w:styleId="afff3">
    <w:name w:val="Основной шрифт"/>
    <w:uiPriority w:val="99"/>
    <w:rsid w:val="00CC2B1B"/>
  </w:style>
  <w:style w:type="paragraph" w:customStyle="1" w:styleId="38">
    <w:name w:val="Основной текст3"/>
    <w:basedOn w:val="a0"/>
    <w:link w:val="39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lang w:val="x-none" w:eastAsia="x-none"/>
    </w:rPr>
  </w:style>
  <w:style w:type="character" w:customStyle="1" w:styleId="39">
    <w:name w:val="Основной текст3 Знак"/>
    <w:link w:val="38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51">
    <w:name w:val="Основной текст5 Знак"/>
    <w:basedOn w:val="af9"/>
    <w:link w:val="52"/>
    <w:uiPriority w:val="99"/>
    <w:rsid w:val="00CC2B1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x-none"/>
    </w:rPr>
  </w:style>
  <w:style w:type="character" w:customStyle="1" w:styleId="52">
    <w:name w:val="Основной текст5 Знак Знак"/>
    <w:link w:val="51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12pt">
    <w:name w:val="Основной текст с отступом + 12 pt"/>
    <w:basedOn w:val="aff1"/>
    <w:link w:val="12pt0"/>
    <w:uiPriority w:val="99"/>
    <w:rsid w:val="00CC2B1B"/>
    <w:pPr>
      <w:suppressAutoHyphens w:val="0"/>
      <w:spacing w:after="0"/>
      <w:ind w:left="0" w:firstLine="709"/>
      <w:jc w:val="both"/>
    </w:pPr>
    <w:rPr>
      <w:rFonts w:eastAsia="Times New Roman"/>
      <w:szCs w:val="20"/>
      <w:lang w:eastAsia="x-none"/>
    </w:rPr>
  </w:style>
  <w:style w:type="character" w:customStyle="1" w:styleId="12pt0">
    <w:name w:val="Основной текст с отступом + 12 pt Знак"/>
    <w:link w:val="12pt"/>
    <w:uiPriority w:val="99"/>
    <w:locked/>
    <w:rsid w:val="00CC2B1B"/>
    <w:rPr>
      <w:rFonts w:eastAsia="Times New Roman" w:cs="Times New Roman"/>
      <w:color w:val="000000"/>
      <w:sz w:val="24"/>
      <w:lang w:val="x-none" w:eastAsia="x-none"/>
    </w:rPr>
  </w:style>
  <w:style w:type="character" w:customStyle="1" w:styleId="afff4">
    <w:name w:val="Основной текст Знак Знак Знак"/>
    <w:uiPriority w:val="99"/>
    <w:rsid w:val="00CC2B1B"/>
    <w:rPr>
      <w:sz w:val="24"/>
      <w:lang w:val="ru-RU" w:eastAsia="ru-RU"/>
    </w:rPr>
  </w:style>
  <w:style w:type="character" w:customStyle="1" w:styleId="3a">
    <w:name w:val="Основной текст3 Знак Знак"/>
    <w:uiPriority w:val="99"/>
    <w:rsid w:val="00CC2B1B"/>
    <w:rPr>
      <w:sz w:val="24"/>
      <w:lang w:val="ru-RU" w:eastAsia="ru-RU"/>
    </w:rPr>
  </w:style>
  <w:style w:type="paragraph" w:customStyle="1" w:styleId="Tableofcontents">
    <w:name w:val="Table of contents"/>
    <w:basedOn w:val="a0"/>
    <w:uiPriority w:val="99"/>
    <w:rsid w:val="00CC2B1B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uiPriority w:val="99"/>
    <w:rsid w:val="00CC2B1B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b">
    <w:name w:val="заголовок 3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styleId="3c">
    <w:name w:val="toc 3"/>
    <w:basedOn w:val="a0"/>
    <w:next w:val="a0"/>
    <w:autoRedefine/>
    <w:uiPriority w:val="99"/>
    <w:semiHidden/>
    <w:rsid w:val="00CC2B1B"/>
    <w:pPr>
      <w:widowControl/>
      <w:tabs>
        <w:tab w:val="right" w:leader="dot" w:pos="9360"/>
      </w:tabs>
      <w:suppressAutoHyphens w:val="0"/>
      <w:autoSpaceDN/>
      <w:spacing w:line="360" w:lineRule="auto"/>
      <w:ind w:left="900" w:firstLine="0"/>
      <w:jc w:val="left"/>
      <w:textAlignment w:val="auto"/>
    </w:pPr>
    <w:rPr>
      <w:rFonts w:ascii="Verdana" w:hAnsi="Verdana"/>
      <w:smallCaps/>
      <w:noProof/>
      <w:kern w:val="0"/>
      <w:sz w:val="24"/>
      <w:szCs w:val="24"/>
    </w:rPr>
  </w:style>
  <w:style w:type="paragraph" w:customStyle="1" w:styleId="Normal2">
    <w:name w:val="Normal2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43">
    <w:name w:val="toc 4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53">
    <w:name w:val="toc 5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62">
    <w:name w:val="toc 6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82">
    <w:name w:val="toc 8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afff5">
    <w:name w:val="annotation text"/>
    <w:basedOn w:val="a0"/>
    <w:link w:val="afff6"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6">
    <w:name w:val="Текст примечания Знак"/>
    <w:link w:val="afff5"/>
    <w:uiPriority w:val="99"/>
    <w:semiHidden/>
    <w:rsid w:val="00CC2B1B"/>
    <w:rPr>
      <w:rFonts w:eastAsia="Times New Roman" w:cs="Times New Roman"/>
    </w:rPr>
  </w:style>
  <w:style w:type="paragraph" w:styleId="afff7">
    <w:name w:val="annotation subject"/>
    <w:basedOn w:val="afff5"/>
    <w:next w:val="afff5"/>
    <w:link w:val="afff8"/>
    <w:uiPriority w:val="99"/>
    <w:semiHidden/>
    <w:rsid w:val="00CC2B1B"/>
    <w:rPr>
      <w:b/>
      <w:lang w:val="x-none" w:eastAsia="x-none"/>
    </w:rPr>
  </w:style>
  <w:style w:type="character" w:customStyle="1" w:styleId="afff8">
    <w:name w:val="Тема примечания Знак"/>
    <w:link w:val="afff7"/>
    <w:uiPriority w:val="99"/>
    <w:semiHidden/>
    <w:rsid w:val="00CC2B1B"/>
    <w:rPr>
      <w:rFonts w:eastAsia="Times New Roman" w:cs="Times New Roman"/>
      <w:b/>
      <w:lang w:val="x-none" w:eastAsia="x-none"/>
    </w:rPr>
  </w:style>
  <w:style w:type="paragraph" w:customStyle="1" w:styleId="2b">
    <w:name w:val="Стиль Заголовок 2"/>
    <w:basedOn w:val="20"/>
    <w:uiPriority w:val="99"/>
    <w:rsid w:val="00CC2B1B"/>
    <w:pPr>
      <w:widowControl/>
      <w:numPr>
        <w:ilvl w:val="0"/>
        <w:numId w:val="0"/>
      </w:numPr>
      <w:suppressAutoHyphens w:val="0"/>
      <w:jc w:val="left"/>
    </w:pPr>
    <w:rPr>
      <w:rFonts w:eastAsia="Times New Roman"/>
      <w:i/>
      <w:color w:val="auto"/>
      <w:sz w:val="24"/>
    </w:rPr>
  </w:style>
  <w:style w:type="paragraph" w:customStyle="1" w:styleId="Normal1">
    <w:name w:val="Normal1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uiPriority w:val="99"/>
    <w:rsid w:val="00CC2B1B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9">
    <w:name w:val="caption"/>
    <w:basedOn w:val="a0"/>
    <w:uiPriority w:val="99"/>
    <w:qFormat/>
    <w:rsid w:val="00CC2B1B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a">
    <w:name w:val="Без висячих строк"/>
    <w:basedOn w:val="a0"/>
    <w:next w:val="a0"/>
    <w:uiPriority w:val="99"/>
    <w:rsid w:val="00CC2B1B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uiPriority w:val="99"/>
    <w:rsid w:val="00CC2B1B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1">
    <w:name w:val="çàãîëîâîê 1"/>
    <w:basedOn w:val="a0"/>
    <w:next w:val="a0"/>
    <w:uiPriority w:val="99"/>
    <w:rsid w:val="00CC2B1B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b">
    <w:name w:val="ПЦ"/>
    <w:basedOn w:val="a0"/>
    <w:uiPriority w:val="99"/>
    <w:rsid w:val="00CC2B1B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c">
    <w:name w:val="ПЦ не жирный"/>
    <w:basedOn w:val="afffb"/>
    <w:uiPriority w:val="99"/>
    <w:rsid w:val="00CC2B1B"/>
    <w:rPr>
      <w:b w:val="0"/>
    </w:rPr>
  </w:style>
  <w:style w:type="paragraph" w:customStyle="1" w:styleId="114">
    <w:name w:val="Стиль Заголовок 1 + 14 пт полужирный все прописные"/>
    <w:basedOn w:val="10"/>
    <w:uiPriority w:val="99"/>
    <w:rsid w:val="00CC2B1B"/>
    <w:pPr>
      <w:suppressAutoHyphens w:val="0"/>
      <w:spacing w:before="0" w:after="0" w:line="360" w:lineRule="auto"/>
      <w:ind w:firstLine="709"/>
      <w:jc w:val="both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character" w:customStyle="1" w:styleId="1140">
    <w:name w:val="Стиль Заголовок 1 + 14 пт полужирный все прописные Знак"/>
    <w:uiPriority w:val="99"/>
    <w:rsid w:val="00CC2B1B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0"/>
    <w:autoRedefine/>
    <w:uiPriority w:val="99"/>
    <w:rsid w:val="00CC2B1B"/>
    <w:pPr>
      <w:suppressAutoHyphens w:val="0"/>
      <w:spacing w:before="0" w:after="0" w:line="360" w:lineRule="auto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afffd">
    <w:name w:val="приложение"/>
    <w:basedOn w:val="10"/>
    <w:uiPriority w:val="99"/>
    <w:rsid w:val="00CC2B1B"/>
    <w:pPr>
      <w:suppressAutoHyphens w:val="0"/>
      <w:spacing w:before="0" w:after="0" w:line="5280" w:lineRule="auto"/>
      <w:ind w:firstLine="7258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FR4">
    <w:name w:val="FR4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character" w:customStyle="1" w:styleId="-">
    <w:name w:val="Стиль Темно-синий"/>
    <w:uiPriority w:val="99"/>
    <w:rsid w:val="00CC2B1B"/>
    <w:rPr>
      <w:color w:val="auto"/>
    </w:rPr>
  </w:style>
  <w:style w:type="paragraph" w:styleId="2c">
    <w:name w:val="Quote"/>
    <w:basedOn w:val="a0"/>
    <w:next w:val="a0"/>
    <w:link w:val="2d"/>
    <w:uiPriority w:val="99"/>
    <w:qFormat/>
    <w:rsid w:val="00CC2B1B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hAnsi="Arial"/>
      <w:i/>
      <w:kern w:val="0"/>
      <w:sz w:val="24"/>
      <w:lang w:val="en-US" w:eastAsia="en-US"/>
    </w:rPr>
  </w:style>
  <w:style w:type="character" w:customStyle="1" w:styleId="2d">
    <w:name w:val="Цитата 2 Знак"/>
    <w:link w:val="2c"/>
    <w:uiPriority w:val="99"/>
    <w:rsid w:val="00CC2B1B"/>
    <w:rPr>
      <w:rFonts w:ascii="Arial" w:eastAsia="Times New Roman" w:hAnsi="Arial" w:cs="Times New Roman"/>
      <w:i/>
      <w:sz w:val="24"/>
      <w:lang w:val="en-US" w:eastAsia="en-US"/>
    </w:rPr>
  </w:style>
  <w:style w:type="paragraph" w:customStyle="1" w:styleId="14pt">
    <w:name w:val="Стиль 14 pt Черный"/>
    <w:basedOn w:val="a0"/>
    <w:uiPriority w:val="99"/>
    <w:rsid w:val="00CC2B1B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character" w:customStyle="1" w:styleId="14pt0">
    <w:name w:val="Стиль 14 pt Черный Знак"/>
    <w:uiPriority w:val="99"/>
    <w:rsid w:val="00CC2B1B"/>
    <w:rPr>
      <w:color w:val="000000"/>
      <w:sz w:val="28"/>
      <w:lang w:val="ru-RU" w:eastAsia="ru-RU"/>
    </w:rPr>
  </w:style>
  <w:style w:type="paragraph" w:customStyle="1" w:styleId="afffe">
    <w:name w:val="для надписи"/>
    <w:basedOn w:val="Twordizme"/>
    <w:uiPriority w:val="99"/>
    <w:rsid w:val="00CC2B1B"/>
    <w:pPr>
      <w:jc w:val="left"/>
    </w:pPr>
    <w:rPr>
      <w:sz w:val="22"/>
    </w:rPr>
  </w:style>
  <w:style w:type="paragraph" w:customStyle="1" w:styleId="2e">
    <w:name w:val="для надписи 2"/>
    <w:basedOn w:val="Twordizme"/>
    <w:link w:val="2f"/>
    <w:uiPriority w:val="99"/>
    <w:rsid w:val="00CC2B1B"/>
  </w:style>
  <w:style w:type="character" w:customStyle="1" w:styleId="2f">
    <w:name w:val="для надписи 2 Знак"/>
    <w:link w:val="2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112">
    <w:name w:val="Знак1 Знак Знак Знак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0">
    <w:name w:val="Стиль2"/>
    <w:basedOn w:val="a0"/>
    <w:uiPriority w:val="99"/>
    <w:rsid w:val="00CC2B1B"/>
    <w:pPr>
      <w:widowControl/>
      <w:suppressAutoHyphens w:val="0"/>
      <w:autoSpaceDN/>
      <w:spacing w:line="360" w:lineRule="auto"/>
      <w:ind w:firstLine="720"/>
      <w:textAlignment w:val="auto"/>
    </w:pPr>
    <w:rPr>
      <w:rFonts w:ascii="Arial" w:hAnsi="Arial"/>
      <w:kern w:val="0"/>
      <w:sz w:val="28"/>
      <w:szCs w:val="24"/>
    </w:rPr>
  </w:style>
  <w:style w:type="paragraph" w:customStyle="1" w:styleId="Style20">
    <w:name w:val="Style20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textAlignment w:val="auto"/>
    </w:pPr>
    <w:rPr>
      <w:kern w:val="0"/>
      <w:sz w:val="24"/>
      <w:szCs w:val="24"/>
    </w:rPr>
  </w:style>
  <w:style w:type="paragraph" w:styleId="1f2">
    <w:name w:val="index 1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left="240" w:hanging="240"/>
      <w:jc w:val="left"/>
      <w:textAlignment w:val="auto"/>
    </w:pPr>
    <w:rPr>
      <w:rFonts w:ascii="Arial" w:hAnsi="Arial"/>
      <w:kern w:val="0"/>
      <w:sz w:val="24"/>
      <w:szCs w:val="24"/>
    </w:rPr>
  </w:style>
  <w:style w:type="character" w:customStyle="1" w:styleId="TwordizmeCharChar">
    <w:name w:val="Tword_izme Char Char"/>
    <w:uiPriority w:val="99"/>
    <w:rsid w:val="00CC2B1B"/>
    <w:rPr>
      <w:rFonts w:ascii="ISOCPEUR" w:hAnsi="ISOCPEUR"/>
      <w:i/>
      <w:sz w:val="18"/>
      <w:lang w:val="ru-RU" w:eastAsia="ru-RU"/>
    </w:rPr>
  </w:style>
  <w:style w:type="character" w:customStyle="1" w:styleId="TwordcopyformatChar">
    <w:name w:val="Tword_copy_format Char"/>
    <w:link w:val="Twordcopyformat"/>
    <w:uiPriority w:val="99"/>
    <w:locked/>
    <w:rsid w:val="00CC2B1B"/>
    <w:rPr>
      <w:rFonts w:ascii="Arial" w:hAnsi="Arial"/>
      <w:i/>
      <w:sz w:val="22"/>
    </w:rPr>
  </w:style>
  <w:style w:type="paragraph" w:customStyle="1" w:styleId="Twordcopyformat">
    <w:name w:val="Tword_copy_format"/>
    <w:basedOn w:val="a0"/>
    <w:link w:val="Twordcopyformat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eastAsia="Lucida Sans Unicode" w:hAnsi="Arial" w:cs="Tahoma"/>
      <w:i/>
      <w:kern w:val="0"/>
      <w:sz w:val="22"/>
    </w:rPr>
  </w:style>
  <w:style w:type="paragraph" w:customStyle="1" w:styleId="Twordaddfielddate">
    <w:name w:val="Tword_add_field_dat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right"/>
      <w:textAlignment w:val="auto"/>
    </w:pPr>
    <w:rPr>
      <w:rFonts w:ascii="ISOCPEUR" w:hAnsi="ISOCPEUR"/>
      <w:i/>
      <w:kern w:val="0"/>
      <w:sz w:val="22"/>
    </w:rPr>
  </w:style>
  <w:style w:type="paragraph" w:customStyle="1" w:styleId="Twordoboz">
    <w:name w:val="Tword_oboz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i/>
      <w:kern w:val="0"/>
      <w:sz w:val="36"/>
      <w:szCs w:val="36"/>
    </w:rPr>
  </w:style>
  <w:style w:type="paragraph" w:customStyle="1" w:styleId="Twordpage">
    <w:name w:val="Tword_pag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18"/>
    </w:rPr>
  </w:style>
  <w:style w:type="paragraph" w:customStyle="1" w:styleId="Twordfirm">
    <w:name w:val="Tword_firm"/>
    <w:basedOn w:val="a0"/>
    <w:link w:val="TwordfirmChar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24"/>
      <w:lang w:val="x-none" w:eastAsia="x-none"/>
    </w:rPr>
  </w:style>
  <w:style w:type="character" w:customStyle="1" w:styleId="TwordfirmCharChar">
    <w:name w:val="Tword_firm Char Char"/>
    <w:link w:val="Twordfirm"/>
    <w:uiPriority w:val="99"/>
    <w:locked/>
    <w:rsid w:val="00CC2B1B"/>
    <w:rPr>
      <w:rFonts w:ascii="Arial" w:eastAsia="Times New Roman" w:hAnsi="Arial" w:cs="Times New Roman"/>
      <w:i/>
      <w:sz w:val="24"/>
      <w:lang w:val="x-none" w:eastAsia="x-none"/>
    </w:rPr>
  </w:style>
  <w:style w:type="paragraph" w:customStyle="1" w:styleId="Twordlitlistlistov">
    <w:name w:val="Tword_lit_list_listov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Arial" w:hAnsi="Arial" w:cs="Arial"/>
      <w:i/>
      <w:kern w:val="0"/>
      <w:sz w:val="22"/>
      <w:szCs w:val="18"/>
    </w:rPr>
  </w:style>
  <w:style w:type="paragraph" w:customStyle="1" w:styleId="Twordpagenumber">
    <w:name w:val="Tword_page_number"/>
    <w:basedOn w:val="Twordlitlistlistov"/>
    <w:uiPriority w:val="99"/>
    <w:rsid w:val="00CC2B1B"/>
    <w:rPr>
      <w:sz w:val="24"/>
      <w:lang w:val="en-US"/>
    </w:rPr>
  </w:style>
  <w:style w:type="paragraph" w:customStyle="1" w:styleId="Twordlitera">
    <w:name w:val="Tword_litera"/>
    <w:basedOn w:val="Twordlitlistlistov"/>
    <w:uiPriority w:val="99"/>
    <w:rsid w:val="00CC2B1B"/>
    <w:rPr>
      <w:sz w:val="18"/>
    </w:rPr>
  </w:style>
  <w:style w:type="paragraph" w:customStyle="1" w:styleId="Twordaddfieldtext">
    <w:name w:val="Tword_add_field_text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tdoc">
    <w:name w:val="Tword_tdoc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0"/>
      <w:lang w:val="en-US"/>
    </w:rPr>
  </w:style>
  <w:style w:type="paragraph" w:customStyle="1" w:styleId="TwordLRheads">
    <w:name w:val="Tword_LR_heads"/>
    <w:basedOn w:val="a0"/>
    <w:uiPriority w:val="99"/>
    <w:rsid w:val="00CC2B1B"/>
    <w:pPr>
      <w:suppressAutoHyphens w:val="0"/>
      <w:autoSpaceDN/>
      <w:adjustRightInd w:val="0"/>
      <w:spacing w:line="360" w:lineRule="atLeast"/>
      <w:ind w:firstLine="0"/>
      <w:jc w:val="center"/>
    </w:pPr>
    <w:rPr>
      <w:rFonts w:ascii="ISOCPEUR" w:hAnsi="ISOCPEUR"/>
      <w:i/>
      <w:kern w:val="0"/>
      <w:sz w:val="24"/>
    </w:rPr>
  </w:style>
  <w:style w:type="paragraph" w:customStyle="1" w:styleId="TwordLRContent">
    <w:name w:val="Tword_LR_Content"/>
    <w:basedOn w:val="Twordizme"/>
    <w:uiPriority w:val="99"/>
    <w:rsid w:val="00CC2B1B"/>
    <w:pPr>
      <w:widowControl w:val="0"/>
      <w:adjustRightInd w:val="0"/>
      <w:textAlignment w:val="baseline"/>
    </w:pPr>
    <w:rPr>
      <w:rFonts w:ascii="Arial" w:hAnsi="Arial" w:cs="Arial"/>
      <w:i/>
      <w:sz w:val="22"/>
      <w:szCs w:val="18"/>
    </w:rPr>
  </w:style>
  <w:style w:type="paragraph" w:customStyle="1" w:styleId="ConsNonformat">
    <w:name w:val="ConsNonformat"/>
    <w:uiPriority w:val="99"/>
    <w:rsid w:val="00CC2B1B"/>
    <w:pPr>
      <w:widowControl w:val="0"/>
    </w:pPr>
    <w:rPr>
      <w:rFonts w:ascii="Courier New" w:eastAsia="Times New Roman" w:hAnsi="Courier New" w:cs="Times New Roman"/>
    </w:rPr>
  </w:style>
  <w:style w:type="paragraph" w:customStyle="1" w:styleId="2f1">
    <w:name w:val="заголовок 2"/>
    <w:basedOn w:val="a0"/>
    <w:next w:val="a0"/>
    <w:uiPriority w:val="99"/>
    <w:rsid w:val="00CC2B1B"/>
    <w:pPr>
      <w:keepNext/>
      <w:overflowPunct w:val="0"/>
      <w:autoSpaceDE w:val="0"/>
      <w:adjustRightInd w:val="0"/>
      <w:spacing w:before="120" w:after="120" w:line="240" w:lineRule="auto"/>
      <w:ind w:firstLine="0"/>
      <w:jc w:val="center"/>
    </w:pPr>
    <w:rPr>
      <w:b/>
      <w:kern w:val="28"/>
      <w:sz w:val="24"/>
    </w:rPr>
  </w:style>
  <w:style w:type="paragraph" w:styleId="HTML">
    <w:name w:val="HTML Preformatted"/>
    <w:basedOn w:val="a0"/>
    <w:link w:val="HTML0"/>
    <w:uiPriority w:val="99"/>
    <w:rsid w:val="00CC2B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textAlignment w:val="auto"/>
    </w:pPr>
    <w:rPr>
      <w:rFonts w:ascii="Courier New" w:hAnsi="Courier New"/>
      <w:kern w:val="0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C2B1B"/>
    <w:rPr>
      <w:rFonts w:ascii="Courier New" w:eastAsia="Times New Roman" w:hAnsi="Courier New" w:cs="Times New Roman"/>
      <w:lang w:val="x-none" w:eastAsia="x-none"/>
    </w:rPr>
  </w:style>
  <w:style w:type="table" w:customStyle="1" w:styleId="280">
    <w:name w:val="28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Шапка таблицы"/>
    <w:basedOn w:val="a0"/>
    <w:uiPriority w:val="99"/>
    <w:rsid w:val="00CC2B1B"/>
    <w:pPr>
      <w:keepNext/>
      <w:keepLines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paragraph" w:customStyle="1" w:styleId="affff0">
    <w:name w:val="измеритель"/>
    <w:uiPriority w:val="99"/>
    <w:rsid w:val="00CC2B1B"/>
    <w:pPr>
      <w:jc w:val="center"/>
    </w:pPr>
    <w:rPr>
      <w:rFonts w:ascii="Arial" w:eastAsia="Times New Roman" w:hAnsi="Arial" w:cs="Times New Roman"/>
      <w:sz w:val="24"/>
    </w:rPr>
  </w:style>
  <w:style w:type="paragraph" w:customStyle="1" w:styleId="xl48">
    <w:name w:val="xl48"/>
    <w:basedOn w:val="a0"/>
    <w:uiPriority w:val="99"/>
    <w:rsid w:val="00CC2B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ISOCPEUR143">
    <w:name w:val="Стиль ISOCPEUR 14 пт полужирный По центру Перед:  3 пт Междуст..."/>
    <w:basedOn w:val="a0"/>
    <w:uiPriority w:val="99"/>
    <w:rsid w:val="00CC2B1B"/>
    <w:pPr>
      <w:widowControl/>
      <w:suppressAutoHyphens w:val="0"/>
      <w:autoSpaceDN/>
      <w:spacing w:before="60" w:line="200" w:lineRule="atLeast"/>
      <w:ind w:firstLine="0"/>
      <w:jc w:val="center"/>
      <w:textAlignment w:val="auto"/>
    </w:pPr>
    <w:rPr>
      <w:rFonts w:ascii="Arial" w:hAnsi="Arial"/>
      <w:b/>
      <w:bCs/>
      <w:kern w:val="0"/>
      <w:sz w:val="28"/>
    </w:rPr>
  </w:style>
  <w:style w:type="paragraph" w:customStyle="1" w:styleId="ISOCPEUR146">
    <w:name w:val="Стиль ISOCPEUR 14 пт По центру Перед:  6 пт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3Arial">
    <w:name w:val="Стиль Заголовок 3 + Arial"/>
    <w:basedOn w:val="3"/>
    <w:uiPriority w:val="99"/>
    <w:rsid w:val="00CC2B1B"/>
    <w:pPr>
      <w:widowControl/>
      <w:suppressAutoHyphens w:val="0"/>
      <w:spacing w:before="60"/>
    </w:pPr>
    <w:rPr>
      <w:rFonts w:ascii="Arial" w:hAnsi="Arial"/>
      <w:color w:val="auto"/>
      <w:sz w:val="24"/>
      <w:szCs w:val="20"/>
      <w:lang w:eastAsia="x-none"/>
    </w:rPr>
  </w:style>
  <w:style w:type="paragraph" w:customStyle="1" w:styleId="Default">
    <w:name w:val="Default"/>
    <w:rsid w:val="00CC2B1B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textn">
    <w:name w:val="textn"/>
    <w:basedOn w:val="a0"/>
    <w:uiPriority w:val="99"/>
    <w:rsid w:val="00CC2B1B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1">
    <w:name w:val="Знак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113">
    <w:name w:val="Название объекта11"/>
    <w:basedOn w:val="a0"/>
    <w:next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b/>
      <w:bCs/>
      <w:kern w:val="0"/>
      <w:sz w:val="24"/>
      <w:lang w:eastAsia="ar-SA"/>
    </w:rPr>
  </w:style>
  <w:style w:type="paragraph" w:styleId="2">
    <w:name w:val="List Bullet 2"/>
    <w:basedOn w:val="a0"/>
    <w:uiPriority w:val="99"/>
    <w:rsid w:val="00CC2B1B"/>
    <w:pPr>
      <w:widowControl/>
      <w:numPr>
        <w:numId w:val="11"/>
      </w:numPr>
      <w:tabs>
        <w:tab w:val="clear" w:pos="921"/>
        <w:tab w:val="num" w:pos="643"/>
      </w:tabs>
      <w:suppressAutoHyphens w:val="0"/>
      <w:autoSpaceDN/>
      <w:spacing w:line="240" w:lineRule="auto"/>
      <w:ind w:left="643"/>
      <w:jc w:val="left"/>
      <w:textAlignment w:val="auto"/>
    </w:pPr>
    <w:rPr>
      <w:kern w:val="0"/>
      <w:sz w:val="20"/>
    </w:rPr>
  </w:style>
  <w:style w:type="paragraph" w:customStyle="1" w:styleId="1110">
    <w:name w:val="Знак1 Знак Знак Знак1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4"/>
      <w:szCs w:val="24"/>
      <w:lang w:val="en-US" w:eastAsia="en-US"/>
    </w:rPr>
  </w:style>
  <w:style w:type="character" w:customStyle="1" w:styleId="apple-tab-span">
    <w:name w:val="apple-tab-span"/>
    <w:uiPriority w:val="99"/>
    <w:rsid w:val="00CC2B1B"/>
  </w:style>
  <w:style w:type="paragraph" w:customStyle="1" w:styleId="affff2">
    <w:name w:val="Адрес получателя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41">
    <w:name w:val="font41"/>
    <w:uiPriority w:val="99"/>
    <w:rsid w:val="00CC2B1B"/>
    <w:rPr>
      <w:rFonts w:ascii="Times New Roman" w:hAnsi="Times New Roman"/>
      <w:sz w:val="32"/>
    </w:rPr>
  </w:style>
  <w:style w:type="character" w:customStyle="1" w:styleId="FontStyle52">
    <w:name w:val="Font Style52"/>
    <w:uiPriority w:val="99"/>
    <w:rsid w:val="00CC2B1B"/>
    <w:rPr>
      <w:rFonts w:ascii="Times New Roman" w:hAnsi="Times New Roman"/>
      <w:sz w:val="26"/>
    </w:rPr>
  </w:style>
  <w:style w:type="paragraph" w:styleId="affff3">
    <w:name w:val="Signature"/>
    <w:basedOn w:val="a0"/>
    <w:link w:val="affff4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affff4">
    <w:name w:val="Подпись Знак"/>
    <w:link w:val="affff3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Style7">
    <w:name w:val="Style7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21">
    <w:name w:val="font21"/>
    <w:uiPriority w:val="99"/>
    <w:rsid w:val="00CC2B1B"/>
    <w:rPr>
      <w:rFonts w:ascii="Times New Roman" w:hAnsi="Times New Roman"/>
      <w:sz w:val="28"/>
    </w:rPr>
  </w:style>
  <w:style w:type="character" w:customStyle="1" w:styleId="font31">
    <w:name w:val="font31"/>
    <w:uiPriority w:val="99"/>
    <w:rsid w:val="00CC2B1B"/>
    <w:rPr>
      <w:rFonts w:ascii="Times New Roman" w:hAnsi="Times New Roman"/>
      <w:sz w:val="28"/>
    </w:rPr>
  </w:style>
  <w:style w:type="character" w:customStyle="1" w:styleId="butback">
    <w:name w:val="butback"/>
    <w:uiPriority w:val="99"/>
    <w:rsid w:val="00CC2B1B"/>
  </w:style>
  <w:style w:type="character" w:customStyle="1" w:styleId="submenu-table">
    <w:name w:val="submenu-table"/>
    <w:uiPriority w:val="99"/>
    <w:rsid w:val="00CC2B1B"/>
  </w:style>
  <w:style w:type="paragraph" w:customStyle="1" w:styleId="1f3">
    <w:name w:val="Заголовок мой 1"/>
    <w:basedOn w:val="10"/>
    <w:link w:val="1f4"/>
    <w:uiPriority w:val="99"/>
    <w:rsid w:val="00CC2B1B"/>
    <w:pPr>
      <w:keepLines/>
      <w:widowControl/>
      <w:suppressAutoHyphens w:val="0"/>
      <w:spacing w:before="480" w:after="0" w:line="360" w:lineRule="auto"/>
      <w:jc w:val="center"/>
    </w:pPr>
    <w:rPr>
      <w:rFonts w:ascii="Arial" w:hAnsi="Arial"/>
      <w:bCs w:val="0"/>
      <w:color w:val="auto"/>
      <w:kern w:val="0"/>
      <w:sz w:val="28"/>
      <w:szCs w:val="20"/>
      <w:lang w:eastAsia="x-none"/>
    </w:rPr>
  </w:style>
  <w:style w:type="character" w:customStyle="1" w:styleId="1f4">
    <w:name w:val="Заголовок мой 1 Знак"/>
    <w:link w:val="1f3"/>
    <w:uiPriority w:val="99"/>
    <w:locked/>
    <w:rsid w:val="00CC2B1B"/>
    <w:rPr>
      <w:rFonts w:ascii="Arial" w:eastAsia="Times New Roman" w:hAnsi="Arial" w:cs="Times New Roman"/>
      <w:b/>
      <w:sz w:val="28"/>
      <w:lang w:val="x-none" w:eastAsia="x-none"/>
    </w:rPr>
  </w:style>
  <w:style w:type="numbering" w:customStyle="1" w:styleId="WW8Num15">
    <w:name w:val="WW8Num15"/>
    <w:rsid w:val="00CC2B1B"/>
    <w:pPr>
      <w:numPr>
        <w:numId w:val="14"/>
      </w:numPr>
    </w:pPr>
  </w:style>
  <w:style w:type="numbering" w:customStyle="1" w:styleId="1">
    <w:name w:val="Текущий список1"/>
    <w:rsid w:val="00CC2B1B"/>
    <w:pPr>
      <w:numPr>
        <w:numId w:val="10"/>
      </w:numPr>
    </w:pPr>
  </w:style>
  <w:style w:type="numbering" w:customStyle="1" w:styleId="WW8Num13">
    <w:name w:val="WW8Num13"/>
    <w:rsid w:val="00CC2B1B"/>
    <w:pPr>
      <w:numPr>
        <w:numId w:val="12"/>
      </w:numPr>
    </w:pPr>
  </w:style>
  <w:style w:type="numbering" w:customStyle="1" w:styleId="WWNum62">
    <w:name w:val="WWNum62"/>
    <w:rsid w:val="00CC2B1B"/>
    <w:pPr>
      <w:numPr>
        <w:numId w:val="13"/>
      </w:numPr>
    </w:pPr>
  </w:style>
  <w:style w:type="numbering" w:customStyle="1" w:styleId="WW8Num102">
    <w:name w:val="WW8Num102"/>
    <w:basedOn w:val="a3"/>
    <w:rsid w:val="00CC2B1B"/>
    <w:pPr>
      <w:numPr>
        <w:numId w:val="5"/>
      </w:numPr>
    </w:pPr>
  </w:style>
  <w:style w:type="paragraph" w:customStyle="1" w:styleId="western1">
    <w:name w:val="western1"/>
    <w:basedOn w:val="a0"/>
    <w:rsid w:val="00CC2B1B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WW8Num43">
    <w:name w:val="WW8Num43"/>
    <w:basedOn w:val="a3"/>
    <w:rsid w:val="00F56D7A"/>
    <w:pPr>
      <w:numPr>
        <w:numId w:val="2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Outline List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64070E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uiPriority w:val="99"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0"/>
    </w:pPr>
    <w:rPr>
      <w:rFonts w:ascii="Cambria" w:hAnsi="Cambria"/>
      <w:b/>
      <w:bCs/>
      <w:color w:val="000000"/>
      <w:kern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AD2C1A"/>
    <w:pPr>
      <w:keepNext/>
      <w:numPr>
        <w:ilvl w:val="1"/>
        <w:numId w:val="2"/>
      </w:numPr>
      <w:autoSpaceDN/>
      <w:spacing w:line="240" w:lineRule="auto"/>
      <w:jc w:val="center"/>
      <w:textAlignment w:val="auto"/>
      <w:outlineLvl w:val="1"/>
    </w:pPr>
    <w:rPr>
      <w:rFonts w:eastAsia="HG Mincho Light J"/>
      <w:b/>
      <w:color w:val="000000"/>
      <w:kern w:val="0"/>
      <w:szCs w:val="24"/>
      <w:lang w:val="x-none"/>
    </w:rPr>
  </w:style>
  <w:style w:type="paragraph" w:styleId="3">
    <w:name w:val="heading 3"/>
    <w:basedOn w:val="a0"/>
    <w:next w:val="a0"/>
    <w:link w:val="30"/>
    <w:uiPriority w:val="99"/>
    <w:unhideWhenUsed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2"/>
    </w:pPr>
    <w:rPr>
      <w:rFonts w:ascii="Cambria" w:hAnsi="Cambria"/>
      <w:b/>
      <w:bCs/>
      <w:color w:val="000000"/>
      <w:kern w:val="0"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9"/>
    <w:unhideWhenUsed/>
    <w:qFormat/>
    <w:rsid w:val="005C6A0B"/>
    <w:pPr>
      <w:keepNext/>
      <w:numPr>
        <w:ilvl w:val="3"/>
        <w:numId w:val="1"/>
      </w:numPr>
      <w:autoSpaceDN/>
      <w:spacing w:before="240" w:after="60" w:line="240" w:lineRule="auto"/>
      <w:ind w:left="864" w:hanging="144"/>
      <w:jc w:val="left"/>
      <w:textAlignment w:val="auto"/>
      <w:outlineLvl w:val="3"/>
    </w:pPr>
    <w:rPr>
      <w:rFonts w:ascii="Calibri" w:hAnsi="Calibri"/>
      <w:b/>
      <w:bCs/>
      <w:color w:val="000000"/>
      <w:kern w:val="0"/>
      <w:sz w:val="28"/>
      <w:szCs w:val="28"/>
      <w:lang w:val="x-none"/>
    </w:rPr>
  </w:style>
  <w:style w:type="paragraph" w:styleId="5">
    <w:name w:val="heading 5"/>
    <w:basedOn w:val="a0"/>
    <w:next w:val="a0"/>
    <w:link w:val="50"/>
    <w:uiPriority w:val="99"/>
    <w:unhideWhenUsed/>
    <w:qFormat/>
    <w:rsid w:val="005C6A0B"/>
    <w:pPr>
      <w:numPr>
        <w:ilvl w:val="4"/>
        <w:numId w:val="1"/>
      </w:numPr>
      <w:autoSpaceDN/>
      <w:spacing w:before="240" w:after="60" w:line="240" w:lineRule="auto"/>
      <w:ind w:left="1008" w:hanging="432"/>
      <w:jc w:val="left"/>
      <w:textAlignment w:val="auto"/>
      <w:outlineLvl w:val="4"/>
    </w:pPr>
    <w:rPr>
      <w:rFonts w:ascii="Calibri" w:hAnsi="Calibri"/>
      <w:b/>
      <w:bCs/>
      <w:i/>
      <w:iCs/>
      <w:color w:val="000000"/>
      <w:kern w:val="0"/>
      <w:sz w:val="26"/>
      <w:szCs w:val="26"/>
      <w:lang w:val="x-none"/>
    </w:rPr>
  </w:style>
  <w:style w:type="paragraph" w:styleId="6">
    <w:name w:val="heading 6"/>
    <w:basedOn w:val="a0"/>
    <w:next w:val="a0"/>
    <w:link w:val="60"/>
    <w:uiPriority w:val="99"/>
    <w:unhideWhenUsed/>
    <w:qFormat/>
    <w:rsid w:val="005C6A0B"/>
    <w:pPr>
      <w:numPr>
        <w:ilvl w:val="5"/>
        <w:numId w:val="1"/>
      </w:numPr>
      <w:autoSpaceDN/>
      <w:spacing w:before="240" w:after="60" w:line="240" w:lineRule="auto"/>
      <w:ind w:left="1152" w:hanging="432"/>
      <w:jc w:val="left"/>
      <w:textAlignment w:val="auto"/>
      <w:outlineLvl w:val="5"/>
    </w:pPr>
    <w:rPr>
      <w:rFonts w:ascii="Calibri" w:hAnsi="Calibri"/>
      <w:b/>
      <w:bCs/>
      <w:color w:val="000000"/>
      <w:kern w:val="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unhideWhenUsed/>
    <w:qFormat/>
    <w:rsid w:val="005C6A0B"/>
    <w:pPr>
      <w:numPr>
        <w:ilvl w:val="6"/>
        <w:numId w:val="1"/>
      </w:numPr>
      <w:autoSpaceDN/>
      <w:spacing w:before="240" w:after="60" w:line="240" w:lineRule="auto"/>
      <w:ind w:left="1296" w:hanging="288"/>
      <w:jc w:val="left"/>
      <w:textAlignment w:val="auto"/>
      <w:outlineLvl w:val="6"/>
    </w:pPr>
    <w:rPr>
      <w:rFonts w:ascii="Calibri" w:hAnsi="Calibri"/>
      <w:color w:val="000000"/>
      <w:kern w:val="0"/>
      <w:sz w:val="24"/>
      <w:szCs w:val="24"/>
      <w:lang w:val="x-none"/>
    </w:rPr>
  </w:style>
  <w:style w:type="paragraph" w:styleId="8">
    <w:name w:val="heading 8"/>
    <w:basedOn w:val="a0"/>
    <w:next w:val="a0"/>
    <w:link w:val="80"/>
    <w:uiPriority w:val="99"/>
    <w:unhideWhenUsed/>
    <w:qFormat/>
    <w:rsid w:val="005C6A0B"/>
    <w:pPr>
      <w:numPr>
        <w:ilvl w:val="7"/>
        <w:numId w:val="1"/>
      </w:numPr>
      <w:autoSpaceDN/>
      <w:spacing w:before="240" w:after="60" w:line="240" w:lineRule="auto"/>
      <w:ind w:left="1440" w:hanging="432"/>
      <w:jc w:val="left"/>
      <w:textAlignment w:val="auto"/>
      <w:outlineLvl w:val="7"/>
    </w:pPr>
    <w:rPr>
      <w:rFonts w:ascii="Calibri" w:hAnsi="Calibri"/>
      <w:i/>
      <w:iCs/>
      <w:color w:val="000000"/>
      <w:kern w:val="0"/>
      <w:sz w:val="24"/>
      <w:szCs w:val="24"/>
      <w:lang w:val="x-none"/>
    </w:rPr>
  </w:style>
  <w:style w:type="paragraph" w:styleId="9">
    <w:name w:val="heading 9"/>
    <w:basedOn w:val="a0"/>
    <w:next w:val="a0"/>
    <w:link w:val="90"/>
    <w:uiPriority w:val="99"/>
    <w:unhideWhenUsed/>
    <w:qFormat/>
    <w:rsid w:val="005C6A0B"/>
    <w:pPr>
      <w:numPr>
        <w:ilvl w:val="8"/>
        <w:numId w:val="1"/>
      </w:numPr>
      <w:autoSpaceDN/>
      <w:spacing w:before="240" w:after="60" w:line="240" w:lineRule="auto"/>
      <w:ind w:left="1584" w:hanging="144"/>
      <w:jc w:val="left"/>
      <w:textAlignment w:val="auto"/>
      <w:outlineLvl w:val="8"/>
    </w:pPr>
    <w:rPr>
      <w:rFonts w:ascii="Cambria" w:hAnsi="Cambria"/>
      <w:color w:val="000000"/>
      <w:kern w:val="0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a6"/>
    <w:qFormat/>
    <w:rsid w:val="00466849"/>
    <w:pPr>
      <w:keepNext/>
      <w:spacing w:before="240" w:after="120"/>
    </w:pPr>
    <w:rPr>
      <w:rFonts w:ascii="Arial" w:eastAsia="Lucida Sans Unicode" w:hAnsi="Arial"/>
      <w:lang w:val="x-none" w:eastAsia="x-none"/>
    </w:rPr>
  </w:style>
  <w:style w:type="paragraph" w:styleId="a7">
    <w:name w:val="Subtitle"/>
    <w:basedOn w:val="a5"/>
    <w:next w:val="Textbody"/>
    <w:link w:val="a8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link w:val="ab"/>
    <w:rsid w:val="00466849"/>
    <w:rPr>
      <w:rFonts w:ascii="Tahoma" w:hAnsi="Tahoma"/>
      <w:sz w:val="16"/>
      <w:szCs w:val="16"/>
      <w:lang w:val="x-none" w:eastAsia="x-none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uiPriority w:val="99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c">
    <w:name w:val="Верхний колонтитул Знак"/>
    <w:rsid w:val="00466849"/>
    <w:rPr>
      <w:sz w:val="28"/>
      <w:szCs w:val="28"/>
    </w:rPr>
  </w:style>
  <w:style w:type="paragraph" w:styleId="ad">
    <w:name w:val="header"/>
    <w:basedOn w:val="a0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rsid w:val="00466849"/>
    <w:rPr>
      <w:rFonts w:eastAsia="Times New Roman" w:cs="Times New Roman"/>
      <w:sz w:val="32"/>
      <w:szCs w:val="20"/>
      <w:lang w:bidi="ar-SA"/>
    </w:rPr>
  </w:style>
  <w:style w:type="paragraph" w:styleId="ae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f">
    <w:name w:val="Plain Text"/>
    <w:basedOn w:val="a0"/>
    <w:uiPriority w:val="99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0">
    <w:name w:val="Текст Знак"/>
    <w:uiPriority w:val="99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1">
    <w:name w:val="footer"/>
    <w:basedOn w:val="a0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0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3">
    <w:name w:val="List Paragraph"/>
    <w:basedOn w:val="a0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4">
    <w:name w:val="Normal (Web)"/>
    <w:basedOn w:val="a0"/>
    <w:link w:val="af5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18">
    <w:name w:val="Основной шрифт абзаца1"/>
    <w:rsid w:val="00045FEB"/>
  </w:style>
  <w:style w:type="character" w:styleId="af6">
    <w:name w:val="Strong"/>
    <w:uiPriority w:val="99"/>
    <w:qFormat/>
    <w:rsid w:val="007364F7"/>
    <w:rPr>
      <w:b/>
      <w:bCs/>
    </w:rPr>
  </w:style>
  <w:style w:type="paragraph" w:customStyle="1" w:styleId="af7">
    <w:name w:val="Содержимое таблицы"/>
    <w:basedOn w:val="af1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8">
    <w:name w:val="Table Grid"/>
    <w:basedOn w:val="a2"/>
    <w:uiPriority w:val="5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"/>
    <w:basedOn w:val="a0"/>
    <w:link w:val="afa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a">
    <w:name w:val="Основной текст Знак"/>
    <w:link w:val="af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rsid w:val="009629CF"/>
    <w:pPr>
      <w:ind w:firstLine="539"/>
      <w:jc w:val="both"/>
    </w:pPr>
    <w:rPr>
      <w:bCs/>
      <w:iCs/>
      <w:color w:val="000000"/>
      <w:szCs w:val="24"/>
      <w:lang w:val="x-none" w:eastAsia="x-none"/>
    </w:rPr>
  </w:style>
  <w:style w:type="paragraph" w:customStyle="1" w:styleId="ConsPlusNormal">
    <w:name w:val="ConsPlusNormal"/>
    <w:rsid w:val="00E60D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2">
    <w:name w:val="Основной текст с отступом 22"/>
    <w:basedOn w:val="a0"/>
    <w:rsid w:val="003973F7"/>
    <w:pPr>
      <w:widowControl/>
      <w:spacing w:line="360" w:lineRule="auto"/>
      <w:ind w:firstLine="708"/>
    </w:pPr>
    <w:rPr>
      <w:bCs/>
      <w:iCs/>
      <w:sz w:val="28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4F3CF9"/>
    <w:rPr>
      <w:rFonts w:eastAsia="Times New Roman" w:cs="Times New Roman"/>
      <w:bCs/>
      <w:iCs/>
      <w:color w:val="000000"/>
      <w:kern w:val="3"/>
      <w:sz w:val="28"/>
      <w:szCs w:val="24"/>
    </w:rPr>
  </w:style>
  <w:style w:type="character" w:styleId="afb">
    <w:name w:val="Emphasis"/>
    <w:aliases w:val="базовый,Базовый"/>
    <w:uiPriority w:val="99"/>
    <w:qFormat/>
    <w:rsid w:val="004F3CF9"/>
    <w:rPr>
      <w:rFonts w:ascii="Times New Roman" w:hAnsi="Times New Roman" w:cs="Times New Roman" w:hint="default"/>
      <w:i w:val="0"/>
      <w:iCs w:val="0"/>
      <w:sz w:val="24"/>
    </w:rPr>
  </w:style>
  <w:style w:type="character" w:styleId="afc">
    <w:name w:val="Hyperlink"/>
    <w:uiPriority w:val="99"/>
    <w:unhideWhenUsed/>
    <w:rsid w:val="00AE4609"/>
    <w:rPr>
      <w:color w:val="0000FF"/>
      <w:u w:val="single"/>
    </w:rPr>
  </w:style>
  <w:style w:type="paragraph" w:customStyle="1" w:styleId="81">
    <w:name w:val="Заголовок №8"/>
    <w:rsid w:val="00B12A1D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eastAsia="Times New Roman" w:cs="Times New Roman"/>
      <w:b/>
      <w:bCs/>
      <w:spacing w:val="5"/>
      <w:kern w:val="3"/>
      <w:sz w:val="19"/>
      <w:szCs w:val="19"/>
    </w:rPr>
  </w:style>
  <w:style w:type="character" w:customStyle="1" w:styleId="CharStyle16">
    <w:name w:val="CharStyle16"/>
    <w:rsid w:val="00B12A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rsid w:val="00B12A1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11">
    <w:name w:val="Заголовок 1 Знак"/>
    <w:link w:val="10"/>
    <w:uiPriority w:val="99"/>
    <w:rsid w:val="00AD2C1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1">
    <w:name w:val="Заголовок 2 Знак"/>
    <w:link w:val="20"/>
    <w:rsid w:val="00AD2C1A"/>
    <w:rPr>
      <w:rFonts w:eastAsia="HG Mincho Light J" w:cs="Times New Roman"/>
      <w:b/>
      <w:color w:val="000000"/>
      <w:sz w:val="32"/>
      <w:szCs w:val="24"/>
      <w:lang w:val="x-none"/>
    </w:rPr>
  </w:style>
  <w:style w:type="character" w:customStyle="1" w:styleId="30">
    <w:name w:val="Заголовок 3 Знак"/>
    <w:link w:val="3"/>
    <w:uiPriority w:val="99"/>
    <w:rsid w:val="00AD2C1A"/>
    <w:rPr>
      <w:rFonts w:ascii="Cambria" w:eastAsia="Times New Roman" w:hAnsi="Cambria" w:cs="Times New Roman"/>
      <w:b/>
      <w:bCs/>
      <w:color w:val="000000"/>
      <w:sz w:val="26"/>
      <w:szCs w:val="26"/>
    </w:rPr>
  </w:style>
  <w:style w:type="numbering" w:customStyle="1" w:styleId="19">
    <w:name w:val="Нет списка1"/>
    <w:next w:val="a3"/>
    <w:uiPriority w:val="99"/>
    <w:semiHidden/>
    <w:unhideWhenUsed/>
    <w:rsid w:val="00AD2C1A"/>
  </w:style>
  <w:style w:type="character" w:customStyle="1" w:styleId="afd">
    <w:name w:val="Символ сноски"/>
    <w:rsid w:val="00AD2C1A"/>
  </w:style>
  <w:style w:type="character" w:customStyle="1" w:styleId="afe">
    <w:name w:val="Символ нумерации"/>
    <w:rsid w:val="00AD2C1A"/>
  </w:style>
  <w:style w:type="character" w:customStyle="1" w:styleId="aff">
    <w:name w:val="Маркеры списка"/>
    <w:rsid w:val="00AD2C1A"/>
    <w:rPr>
      <w:rFonts w:ascii="StarSymbol" w:eastAsia="StarSymbol" w:hAnsi="StarSymbol" w:cs="StarSymbol"/>
      <w:sz w:val="18"/>
      <w:szCs w:val="18"/>
    </w:rPr>
  </w:style>
  <w:style w:type="character" w:customStyle="1" w:styleId="aff0">
    <w:name w:val="Символы концевой сноски"/>
    <w:rsid w:val="00AD2C1A"/>
  </w:style>
  <w:style w:type="character" w:customStyle="1" w:styleId="WW8Num4z0">
    <w:name w:val="WW8Num4z0"/>
    <w:rsid w:val="00AD2C1A"/>
    <w:rPr>
      <w:rFonts w:ascii="StarSymbol" w:hAnsi="StarSymbol" w:cs="StarSymbol"/>
      <w:sz w:val="18"/>
      <w:szCs w:val="18"/>
    </w:rPr>
  </w:style>
  <w:style w:type="paragraph" w:styleId="aff1">
    <w:name w:val="Body Text Indent"/>
    <w:basedOn w:val="af9"/>
    <w:link w:val="aff2"/>
    <w:rsid w:val="00AD2C1A"/>
    <w:pPr>
      <w:widowControl w:val="0"/>
      <w:suppressAutoHyphens/>
      <w:spacing w:line="240" w:lineRule="auto"/>
      <w:ind w:left="283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aff2">
    <w:name w:val="Основной текст с отступом Знак"/>
    <w:link w:val="aff1"/>
    <w:rsid w:val="00AD2C1A"/>
    <w:rPr>
      <w:rFonts w:eastAsia="HG Mincho Light J" w:cs="Times New Roman"/>
      <w:color w:val="000000"/>
      <w:sz w:val="24"/>
      <w:szCs w:val="24"/>
    </w:rPr>
  </w:style>
  <w:style w:type="paragraph" w:customStyle="1" w:styleId="aff3">
    <w:name w:val="Заголовок"/>
    <w:basedOn w:val="a0"/>
    <w:next w:val="af9"/>
    <w:rsid w:val="00AD2C1A"/>
    <w:pPr>
      <w:keepNext/>
      <w:autoSpaceDN/>
      <w:spacing w:before="240" w:after="120" w:line="240" w:lineRule="auto"/>
      <w:ind w:firstLine="0"/>
      <w:jc w:val="left"/>
      <w:textAlignment w:val="auto"/>
    </w:pPr>
    <w:rPr>
      <w:rFonts w:eastAsia="HG Mincho Light J" w:cs="Arial Unicode MS"/>
      <w:color w:val="000000"/>
      <w:kern w:val="0"/>
      <w:sz w:val="28"/>
      <w:szCs w:val="28"/>
    </w:rPr>
  </w:style>
  <w:style w:type="character" w:customStyle="1" w:styleId="a6">
    <w:name w:val="Название Знак"/>
    <w:link w:val="a5"/>
    <w:rsid w:val="00AD2C1A"/>
    <w:rPr>
      <w:rFonts w:ascii="Arial" w:hAnsi="Arial"/>
      <w:kern w:val="3"/>
      <w:sz w:val="28"/>
      <w:szCs w:val="28"/>
    </w:rPr>
  </w:style>
  <w:style w:type="character" w:customStyle="1" w:styleId="a8">
    <w:name w:val="Подзаголовок Знак"/>
    <w:link w:val="a7"/>
    <w:rsid w:val="00AD2C1A"/>
    <w:rPr>
      <w:rFonts w:ascii="Arial" w:hAnsi="Arial"/>
      <w:i/>
      <w:iCs/>
      <w:kern w:val="3"/>
      <w:sz w:val="28"/>
      <w:szCs w:val="28"/>
    </w:rPr>
  </w:style>
  <w:style w:type="paragraph" w:customStyle="1" w:styleId="aff4">
    <w:name w:val="Заголовок таблицы"/>
    <w:basedOn w:val="af7"/>
    <w:rsid w:val="00AD2C1A"/>
    <w:pPr>
      <w:widowControl w:val="0"/>
      <w:suppressLineNumbers/>
      <w:tabs>
        <w:tab w:val="clear" w:pos="4677"/>
        <w:tab w:val="clear" w:pos="9355"/>
      </w:tabs>
      <w:suppressAutoHyphens/>
      <w:spacing w:after="120" w:line="240" w:lineRule="auto"/>
      <w:jc w:val="center"/>
    </w:pPr>
    <w:rPr>
      <w:rFonts w:ascii="Times New Roman" w:eastAsia="HG Mincho Light J" w:hAnsi="Times New Roman"/>
      <w:b/>
      <w:bCs/>
      <w:i/>
      <w:iCs/>
      <w:color w:val="000000"/>
      <w:sz w:val="24"/>
      <w:szCs w:val="24"/>
    </w:rPr>
  </w:style>
  <w:style w:type="paragraph" w:customStyle="1" w:styleId="1a">
    <w:name w:val="Название1"/>
    <w:basedOn w:val="a0"/>
    <w:rsid w:val="00AD2C1A"/>
    <w:pPr>
      <w:suppressLineNumbers/>
      <w:autoSpaceDN/>
      <w:spacing w:before="120" w:after="120" w:line="240" w:lineRule="auto"/>
      <w:ind w:firstLine="0"/>
      <w:jc w:val="left"/>
      <w:textAlignment w:val="auto"/>
    </w:pPr>
    <w:rPr>
      <w:rFonts w:eastAsia="HG Mincho Light J"/>
      <w:i/>
      <w:iCs/>
      <w:color w:val="000000"/>
      <w:kern w:val="0"/>
      <w:sz w:val="20"/>
    </w:rPr>
  </w:style>
  <w:style w:type="paragraph" w:customStyle="1" w:styleId="1b">
    <w:name w:val="Указатель1"/>
    <w:basedOn w:val="a0"/>
    <w:rsid w:val="00AD2C1A"/>
    <w:pPr>
      <w:suppressLineNumbers/>
      <w:autoSpaceDN/>
      <w:spacing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24"/>
      <w:szCs w:val="24"/>
    </w:rPr>
  </w:style>
  <w:style w:type="paragraph" w:customStyle="1" w:styleId="aff5">
    <w:name w:val="Горизонтальная линия"/>
    <w:basedOn w:val="a0"/>
    <w:next w:val="af9"/>
    <w:rsid w:val="00AD2C1A"/>
    <w:pPr>
      <w:suppressLineNumbers/>
      <w:pBdr>
        <w:bottom w:val="double" w:sz="1" w:space="0" w:color="808080"/>
      </w:pBdr>
      <w:autoSpaceDN/>
      <w:spacing w:after="283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2"/>
      <w:szCs w:val="12"/>
    </w:rPr>
  </w:style>
  <w:style w:type="character" w:customStyle="1" w:styleId="ab">
    <w:name w:val="Текст выноски Знак"/>
    <w:link w:val="aa"/>
    <w:rsid w:val="00AD2C1A"/>
    <w:rPr>
      <w:rFonts w:ascii="Tahoma" w:eastAsia="Times New Roman" w:hAnsi="Tahoma"/>
      <w:kern w:val="3"/>
      <w:sz w:val="16"/>
      <w:szCs w:val="16"/>
    </w:rPr>
  </w:style>
  <w:style w:type="character" w:styleId="aff6">
    <w:name w:val="page number"/>
    <w:rsid w:val="00AD2C1A"/>
  </w:style>
  <w:style w:type="table" w:customStyle="1" w:styleId="1c">
    <w:name w:val="Сетка таблицы1"/>
    <w:basedOn w:val="a2"/>
    <w:next w:val="af8"/>
    <w:rsid w:val="00AD2C1A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6z0">
    <w:name w:val="WW8Num6z0"/>
    <w:rsid w:val="00AD2C1A"/>
    <w:rPr>
      <w:rFonts w:ascii="Symbol" w:hAnsi="Symbol"/>
    </w:rPr>
  </w:style>
  <w:style w:type="numbering" w:customStyle="1" w:styleId="WWNum6">
    <w:name w:val="WWNum6"/>
    <w:basedOn w:val="a3"/>
    <w:rsid w:val="00AD2C1A"/>
    <w:pPr>
      <w:numPr>
        <w:numId w:val="3"/>
      </w:numPr>
    </w:pPr>
  </w:style>
  <w:style w:type="paragraph" w:customStyle="1" w:styleId="ConsPlusDocList">
    <w:name w:val="ConsPlusDocList"/>
    <w:next w:val="Standard"/>
    <w:rsid w:val="00AD2C1A"/>
    <w:pPr>
      <w:widowControl w:val="0"/>
      <w:suppressAutoHyphens/>
      <w:autoSpaceDN w:val="0"/>
      <w:textAlignment w:val="baseline"/>
    </w:pPr>
    <w:rPr>
      <w:rFonts w:ascii="Arial" w:eastAsia="Arial" w:hAnsi="Arial" w:cs="Arial"/>
      <w:kern w:val="3"/>
      <w:lang w:bidi="ru-RU"/>
    </w:rPr>
  </w:style>
  <w:style w:type="numbering" w:customStyle="1" w:styleId="WW8Num10">
    <w:name w:val="WW8Num10"/>
    <w:basedOn w:val="a3"/>
    <w:rsid w:val="00AD2C1A"/>
  </w:style>
  <w:style w:type="paragraph" w:customStyle="1" w:styleId="212">
    <w:name w:val="Стиль Заголовок 2 + 12 пт полужирный По центру"/>
    <w:basedOn w:val="a0"/>
    <w:rsid w:val="00AD2C1A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numbering" w:customStyle="1" w:styleId="WW8Num8">
    <w:name w:val="WW8Num8"/>
    <w:basedOn w:val="a3"/>
    <w:rsid w:val="00AD2C1A"/>
  </w:style>
  <w:style w:type="paragraph" w:styleId="32">
    <w:name w:val="Body Text 3"/>
    <w:basedOn w:val="a0"/>
    <w:link w:val="33"/>
    <w:uiPriority w:val="99"/>
    <w:unhideWhenUsed/>
    <w:rsid w:val="00AD2C1A"/>
    <w:pPr>
      <w:autoSpaceDN/>
      <w:spacing w:after="120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6"/>
      <w:szCs w:val="16"/>
      <w:lang w:val="x-none"/>
    </w:rPr>
  </w:style>
  <w:style w:type="character" w:customStyle="1" w:styleId="33">
    <w:name w:val="Основной текст 3 Знак"/>
    <w:link w:val="32"/>
    <w:uiPriority w:val="99"/>
    <w:rsid w:val="00AD2C1A"/>
    <w:rPr>
      <w:rFonts w:eastAsia="HG Mincho Light J" w:cs="Times New Roman"/>
      <w:color w:val="000000"/>
      <w:sz w:val="16"/>
      <w:szCs w:val="16"/>
    </w:rPr>
  </w:style>
  <w:style w:type="character" w:customStyle="1" w:styleId="WW8Num10z1">
    <w:name w:val="WW8Num10z1"/>
    <w:rsid w:val="00AD2C1A"/>
    <w:rPr>
      <w:rFonts w:ascii="Courier New" w:hAnsi="Courier New" w:cs="Courier New"/>
    </w:rPr>
  </w:style>
  <w:style w:type="paragraph" w:customStyle="1" w:styleId="01">
    <w:name w:val="0"/>
    <w:basedOn w:val="a0"/>
    <w:rsid w:val="00AD2C1A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rFonts w:eastAsia="Calibri"/>
      <w:kern w:val="0"/>
      <w:sz w:val="24"/>
      <w:szCs w:val="24"/>
    </w:rPr>
  </w:style>
  <w:style w:type="character" w:customStyle="1" w:styleId="WW8Num6z2">
    <w:name w:val="WW8Num6z2"/>
    <w:rsid w:val="00AD2C1A"/>
    <w:rPr>
      <w:rFonts w:ascii="Wingdings" w:hAnsi="Wingdings"/>
    </w:rPr>
  </w:style>
  <w:style w:type="paragraph" w:customStyle="1" w:styleId="aff7">
    <w:name w:val="Обычный + По ширине"/>
    <w:basedOn w:val="a0"/>
    <w:rsid w:val="00AD2C1A"/>
    <w:pPr>
      <w:autoSpaceDN/>
      <w:spacing w:line="240" w:lineRule="auto"/>
      <w:ind w:firstLine="0"/>
      <w:textAlignment w:val="auto"/>
    </w:pPr>
    <w:rPr>
      <w:kern w:val="0"/>
      <w:sz w:val="24"/>
      <w:lang w:eastAsia="zh-CN"/>
    </w:rPr>
  </w:style>
  <w:style w:type="paragraph" w:customStyle="1" w:styleId="western">
    <w:name w:val="western"/>
    <w:basedOn w:val="a0"/>
    <w:rsid w:val="00AD2C1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4"/>
      <w:szCs w:val="24"/>
    </w:rPr>
  </w:style>
  <w:style w:type="character" w:customStyle="1" w:styleId="af5">
    <w:name w:val="Обычный (веб) Знак"/>
    <w:link w:val="af4"/>
    <w:locked/>
    <w:rsid w:val="00AD2C1A"/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rsid w:val="005C6A0B"/>
    <w:rPr>
      <w:rFonts w:ascii="Calibri" w:eastAsia="Times New Roman" w:hAnsi="Calibri" w:cs="Times New Roman"/>
      <w:b/>
      <w:bCs/>
      <w:color w:val="000000"/>
      <w:sz w:val="28"/>
      <w:szCs w:val="28"/>
      <w:lang w:val="x-none"/>
    </w:rPr>
  </w:style>
  <w:style w:type="character" w:customStyle="1" w:styleId="50">
    <w:name w:val="Заголовок 5 Знак"/>
    <w:link w:val="5"/>
    <w:uiPriority w:val="99"/>
    <w:rsid w:val="005C6A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x-none"/>
    </w:rPr>
  </w:style>
  <w:style w:type="character" w:customStyle="1" w:styleId="60">
    <w:name w:val="Заголовок 6 Знак"/>
    <w:link w:val="6"/>
    <w:uiPriority w:val="99"/>
    <w:rsid w:val="005C6A0B"/>
    <w:rPr>
      <w:rFonts w:ascii="Calibri" w:eastAsia="Times New Roman" w:hAnsi="Calibri" w:cs="Times New Roman"/>
      <w:b/>
      <w:bCs/>
      <w:color w:val="000000"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5C6A0B"/>
    <w:rPr>
      <w:rFonts w:ascii="Calibri" w:eastAsia="Times New Roman" w:hAnsi="Calibri" w:cs="Times New Roman"/>
      <w:color w:val="000000"/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5C6A0B"/>
    <w:rPr>
      <w:rFonts w:ascii="Calibri" w:eastAsia="Times New Roman" w:hAnsi="Calibri" w:cs="Times New Roman"/>
      <w:i/>
      <w:iCs/>
      <w:color w:val="000000"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5C6A0B"/>
    <w:rPr>
      <w:rFonts w:ascii="Cambria" w:eastAsia="Times New Roman" w:hAnsi="Cambria" w:cs="Times New Roman"/>
      <w:color w:val="000000"/>
      <w:sz w:val="22"/>
      <w:szCs w:val="22"/>
      <w:lang w:val="x-none"/>
    </w:rPr>
  </w:style>
  <w:style w:type="numbering" w:customStyle="1" w:styleId="23">
    <w:name w:val="Нет списка2"/>
    <w:next w:val="a3"/>
    <w:uiPriority w:val="99"/>
    <w:semiHidden/>
    <w:unhideWhenUsed/>
    <w:rsid w:val="005C6A0B"/>
  </w:style>
  <w:style w:type="table" w:customStyle="1" w:styleId="24">
    <w:name w:val="Сетка таблицы2"/>
    <w:basedOn w:val="a2"/>
    <w:next w:val="af8"/>
    <w:rsid w:val="005C6A0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61">
    <w:name w:val="WWNum61"/>
    <w:basedOn w:val="a3"/>
    <w:rsid w:val="005C6A0B"/>
    <w:pPr>
      <w:numPr>
        <w:numId w:val="4"/>
      </w:numPr>
    </w:pPr>
  </w:style>
  <w:style w:type="numbering" w:customStyle="1" w:styleId="WW8Num101">
    <w:name w:val="WW8Num101"/>
    <w:basedOn w:val="a3"/>
    <w:rsid w:val="005C6A0B"/>
    <w:pPr>
      <w:numPr>
        <w:numId w:val="6"/>
      </w:numPr>
    </w:pPr>
  </w:style>
  <w:style w:type="numbering" w:customStyle="1" w:styleId="WW8Num81">
    <w:name w:val="WW8Num81"/>
    <w:basedOn w:val="a3"/>
    <w:rsid w:val="005C6A0B"/>
    <w:pPr>
      <w:numPr>
        <w:numId w:val="8"/>
      </w:numPr>
    </w:pPr>
  </w:style>
  <w:style w:type="character" w:customStyle="1" w:styleId="apple-converted-space">
    <w:name w:val="apple-converted-space"/>
    <w:uiPriority w:val="99"/>
    <w:rsid w:val="005C6A0B"/>
  </w:style>
  <w:style w:type="numbering" w:styleId="a">
    <w:name w:val="Outline List 3"/>
    <w:basedOn w:val="a3"/>
    <w:rsid w:val="005C6A0B"/>
    <w:pPr>
      <w:numPr>
        <w:numId w:val="9"/>
      </w:numPr>
    </w:pPr>
  </w:style>
  <w:style w:type="numbering" w:customStyle="1" w:styleId="34">
    <w:name w:val="Нет списка3"/>
    <w:next w:val="a3"/>
    <w:uiPriority w:val="99"/>
    <w:semiHidden/>
    <w:rsid w:val="00CC2B1B"/>
  </w:style>
  <w:style w:type="table" w:customStyle="1" w:styleId="35">
    <w:name w:val="Сетка таблицы3"/>
    <w:basedOn w:val="a2"/>
    <w:next w:val="af8"/>
    <w:rsid w:val="00CC2B1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Основной текст с отступом 21"/>
    <w:basedOn w:val="a0"/>
    <w:uiPriority w:val="99"/>
    <w:rsid w:val="00CC2B1B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character" w:customStyle="1" w:styleId="111">
    <w:name w:val="Заголовок 1 Знак1"/>
    <w:uiPriority w:val="99"/>
    <w:locked/>
    <w:rsid w:val="00CC2B1B"/>
    <w:rPr>
      <w:rFonts w:ascii="Cambria" w:hAnsi="Cambria"/>
      <w:b/>
      <w:kern w:val="32"/>
      <w:sz w:val="32"/>
    </w:rPr>
  </w:style>
  <w:style w:type="paragraph" w:customStyle="1" w:styleId="Twordnaim">
    <w:name w:val="Tword_naim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24"/>
      <w:lang w:val="x-none" w:eastAsia="x-none"/>
    </w:rPr>
  </w:style>
  <w:style w:type="character" w:customStyle="1" w:styleId="TwordizmeChar">
    <w:name w:val="Tword_izme Char"/>
    <w:link w:val="Twordizm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Twordfami">
    <w:name w:val="Tword_fami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dateChar">
    <w:name w:val="Tword_date Char"/>
    <w:link w:val="Tworddate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normal">
    <w:name w:val="Tword_normal"/>
    <w:basedOn w:val="a0"/>
    <w:link w:val="Twordnormal0"/>
    <w:uiPriority w:val="99"/>
    <w:rsid w:val="00CC2B1B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normal0">
    <w:name w:val="Tword_normal Знак"/>
    <w:link w:val="Twordnormal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addfieldheads">
    <w:name w:val="Tword_add_field_heads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uiPriority w:val="99"/>
    <w:rsid w:val="00CC2B1B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8">
    <w:name w:val="Текст записки"/>
    <w:basedOn w:val="Twordnaim"/>
    <w:uiPriority w:val="99"/>
    <w:rsid w:val="00CC2B1B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9">
    <w:name w:val="Текст таблицы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a">
    <w:name w:val="_Текст записки + полужирный"/>
    <w:basedOn w:val="aff8"/>
    <w:uiPriority w:val="99"/>
    <w:rsid w:val="00CC2B1B"/>
    <w:rPr>
      <w:b/>
      <w:bCs/>
    </w:rPr>
  </w:style>
  <w:style w:type="character" w:customStyle="1" w:styleId="p">
    <w:name w:val="p"/>
    <w:uiPriority w:val="99"/>
    <w:rsid w:val="00CC2B1B"/>
  </w:style>
  <w:style w:type="paragraph" w:styleId="affb">
    <w:name w:val="Document Map"/>
    <w:basedOn w:val="a0"/>
    <w:link w:val="affc"/>
    <w:uiPriority w:val="99"/>
    <w:semiHidden/>
    <w:rsid w:val="00CC2B1B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"/>
      <w:lang w:val="x-none" w:eastAsia="x-none"/>
    </w:rPr>
  </w:style>
  <w:style w:type="character" w:customStyle="1" w:styleId="affc">
    <w:name w:val="Схема документа Знак"/>
    <w:link w:val="affb"/>
    <w:uiPriority w:val="99"/>
    <w:semiHidden/>
    <w:rsid w:val="00CC2B1B"/>
    <w:rPr>
      <w:rFonts w:eastAsia="Times New Roman" w:cs="Times New Roman"/>
      <w:sz w:val="2"/>
      <w:shd w:val="clear" w:color="auto" w:fill="000080"/>
      <w:lang w:val="x-none" w:eastAsia="x-none"/>
    </w:rPr>
  </w:style>
  <w:style w:type="paragraph" w:styleId="1d">
    <w:name w:val="toc 1"/>
    <w:basedOn w:val="a0"/>
    <w:next w:val="a0"/>
    <w:autoRedefine/>
    <w:uiPriority w:val="99"/>
    <w:rsid w:val="00CC2B1B"/>
    <w:pPr>
      <w:tabs>
        <w:tab w:val="right" w:leader="dot" w:pos="9627"/>
      </w:tabs>
      <w:suppressAutoHyphens w:val="0"/>
      <w:autoSpaceDN/>
      <w:spacing w:line="360" w:lineRule="auto"/>
      <w:ind w:firstLine="0"/>
      <w:textAlignment w:val="auto"/>
    </w:pPr>
    <w:rPr>
      <w:rFonts w:ascii="Verdana" w:hAnsi="Verdana"/>
      <w:noProof/>
      <w:kern w:val="0"/>
      <w:sz w:val="22"/>
      <w:szCs w:val="22"/>
      <w:lang w:val="en-US"/>
    </w:rPr>
  </w:style>
  <w:style w:type="paragraph" w:styleId="25">
    <w:name w:val="toc 2"/>
    <w:basedOn w:val="a0"/>
    <w:next w:val="a0"/>
    <w:autoRedefine/>
    <w:uiPriority w:val="99"/>
    <w:semiHidden/>
    <w:rsid w:val="00CC2B1B"/>
    <w:pPr>
      <w:widowControl/>
      <w:tabs>
        <w:tab w:val="right" w:leader="dot" w:pos="9345"/>
      </w:tabs>
      <w:suppressAutoHyphens w:val="0"/>
      <w:autoSpaceDN/>
      <w:spacing w:line="360" w:lineRule="auto"/>
      <w:ind w:firstLine="360"/>
      <w:jc w:val="left"/>
      <w:textAlignment w:val="auto"/>
    </w:pPr>
    <w:rPr>
      <w:rFonts w:ascii="Verdana" w:hAnsi="Verdana"/>
      <w:bCs/>
      <w:smallCaps/>
      <w:noProof/>
      <w:kern w:val="0"/>
      <w:sz w:val="24"/>
      <w:szCs w:val="24"/>
    </w:rPr>
  </w:style>
  <w:style w:type="character" w:customStyle="1" w:styleId="1e">
    <w:name w:val="Основной текст Знак1"/>
    <w:aliases w:val="Основной текст Знак Знак"/>
    <w:uiPriority w:val="99"/>
    <w:locked/>
    <w:rsid w:val="00CC2B1B"/>
    <w:rPr>
      <w:rFonts w:eastAsia="HG Mincho Light J"/>
      <w:color w:val="000000"/>
      <w:sz w:val="24"/>
      <w:szCs w:val="24"/>
    </w:rPr>
  </w:style>
  <w:style w:type="paragraph" w:customStyle="1" w:styleId="affd">
    <w:name w:val="Чертежный"/>
    <w:uiPriority w:val="99"/>
    <w:rsid w:val="00CC2B1B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6">
    <w:name w:val="List 2"/>
    <w:basedOn w:val="a0"/>
    <w:uiPriority w:val="99"/>
    <w:rsid w:val="00CC2B1B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affe">
    <w:name w:val="Block Text"/>
    <w:basedOn w:val="a0"/>
    <w:uiPriority w:val="99"/>
    <w:rsid w:val="00CC2B1B"/>
    <w:pPr>
      <w:widowControl/>
      <w:suppressAutoHyphens w:val="0"/>
      <w:autoSpaceDN/>
      <w:spacing w:line="240" w:lineRule="auto"/>
      <w:ind w:left="-113" w:right="-113"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Indent 3"/>
    <w:basedOn w:val="a0"/>
    <w:link w:val="37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16"/>
      <w:lang w:val="x-none" w:eastAsia="x-none"/>
    </w:rPr>
  </w:style>
  <w:style w:type="character" w:customStyle="1" w:styleId="37">
    <w:name w:val="Основной текст с отступом 3 Знак"/>
    <w:link w:val="36"/>
    <w:uiPriority w:val="99"/>
    <w:rsid w:val="00CC2B1B"/>
    <w:rPr>
      <w:rFonts w:eastAsia="Times New Roman" w:cs="Times New Roman"/>
      <w:sz w:val="16"/>
      <w:lang w:val="x-none" w:eastAsia="x-none"/>
    </w:rPr>
  </w:style>
  <w:style w:type="paragraph" w:styleId="27">
    <w:name w:val="Body Text 2"/>
    <w:basedOn w:val="a0"/>
    <w:link w:val="28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8">
    <w:name w:val="Основной текст 2 Знак"/>
    <w:link w:val="27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styleId="29">
    <w:name w:val="Body Text Indent 2"/>
    <w:basedOn w:val="a0"/>
    <w:link w:val="2a"/>
    <w:uiPriority w:val="99"/>
    <w:rsid w:val="00CC2B1B"/>
    <w:pPr>
      <w:widowControl/>
      <w:suppressAutoHyphens w:val="0"/>
      <w:autoSpaceDN/>
      <w:spacing w:line="240" w:lineRule="auto"/>
      <w:ind w:left="360"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a">
    <w:name w:val="Основной текст с отступом 2 Знак"/>
    <w:link w:val="29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Iniiaiieoaeno">
    <w:name w:val="Iniiaiie oaeno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1">
    <w:name w:val="заголовок 6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">
    <w:name w:val="заголовок 1"/>
    <w:basedOn w:val="a0"/>
    <w:next w:val="a0"/>
    <w:uiPriority w:val="99"/>
    <w:rsid w:val="00CC2B1B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character" w:styleId="afff">
    <w:name w:val="FollowedHyperlink"/>
    <w:uiPriority w:val="99"/>
    <w:rsid w:val="00CC2B1B"/>
    <w:rPr>
      <w:rFonts w:cs="Times New Roman"/>
      <w:color w:val="800080"/>
      <w:u w:val="single"/>
    </w:rPr>
  </w:style>
  <w:style w:type="paragraph" w:customStyle="1" w:styleId="42">
    <w:name w:val="çàãîëîâîê 4"/>
    <w:basedOn w:val="a0"/>
    <w:next w:val="a0"/>
    <w:uiPriority w:val="99"/>
    <w:rsid w:val="00CC2B1B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0">
    <w:name w:val="òàáëèöà"/>
    <w:uiPriority w:val="99"/>
    <w:rsid w:val="00CC2B1B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1">
    <w:name w:val="List Bullet"/>
    <w:basedOn w:val="a0"/>
    <w:autoRedefine/>
    <w:uiPriority w:val="99"/>
    <w:rsid w:val="00CC2B1B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character" w:customStyle="1" w:styleId="ArialFett">
    <w:name w:val="Arial_Fett"/>
    <w:uiPriority w:val="99"/>
    <w:rsid w:val="00CC2B1B"/>
    <w:rPr>
      <w:rFonts w:ascii="Arial" w:hAnsi="Arial"/>
      <w:b/>
    </w:rPr>
  </w:style>
  <w:style w:type="paragraph" w:customStyle="1" w:styleId="afff2">
    <w:name w:val="Абзац основной"/>
    <w:basedOn w:val="a0"/>
    <w:uiPriority w:val="99"/>
    <w:rsid w:val="00CC2B1B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1f0">
    <w:name w:val="Стиль1"/>
    <w:basedOn w:val="aff1"/>
    <w:autoRedefine/>
    <w:uiPriority w:val="99"/>
    <w:rsid w:val="00CC2B1B"/>
    <w:pPr>
      <w:suppressAutoHyphens w:val="0"/>
      <w:autoSpaceDE w:val="0"/>
      <w:autoSpaceDN w:val="0"/>
      <w:adjustRightInd w:val="0"/>
      <w:spacing w:after="0"/>
      <w:ind w:left="0" w:firstLine="709"/>
      <w:jc w:val="both"/>
    </w:pPr>
    <w:rPr>
      <w:rFonts w:eastAsia="Times New Roman" w:cs="a_Timer"/>
      <w:bCs/>
      <w:color w:val="auto"/>
      <w:szCs w:val="20"/>
      <w:lang w:eastAsia="ru-RU"/>
    </w:rPr>
  </w:style>
  <w:style w:type="paragraph" w:customStyle="1" w:styleId="BodyText21">
    <w:name w:val="Body Text 21"/>
    <w:basedOn w:val="a0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character" w:customStyle="1" w:styleId="afff3">
    <w:name w:val="Основной шрифт"/>
    <w:uiPriority w:val="99"/>
    <w:rsid w:val="00CC2B1B"/>
  </w:style>
  <w:style w:type="paragraph" w:customStyle="1" w:styleId="38">
    <w:name w:val="Основной текст3"/>
    <w:basedOn w:val="a0"/>
    <w:link w:val="39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lang w:val="x-none" w:eastAsia="x-none"/>
    </w:rPr>
  </w:style>
  <w:style w:type="character" w:customStyle="1" w:styleId="39">
    <w:name w:val="Основной текст3 Знак"/>
    <w:link w:val="38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51">
    <w:name w:val="Основной текст5 Знак"/>
    <w:basedOn w:val="af9"/>
    <w:link w:val="52"/>
    <w:uiPriority w:val="99"/>
    <w:rsid w:val="00CC2B1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x-none"/>
    </w:rPr>
  </w:style>
  <w:style w:type="character" w:customStyle="1" w:styleId="52">
    <w:name w:val="Основной текст5 Знак Знак"/>
    <w:link w:val="51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12pt">
    <w:name w:val="Основной текст с отступом + 12 pt"/>
    <w:basedOn w:val="aff1"/>
    <w:link w:val="12pt0"/>
    <w:uiPriority w:val="99"/>
    <w:rsid w:val="00CC2B1B"/>
    <w:pPr>
      <w:suppressAutoHyphens w:val="0"/>
      <w:spacing w:after="0"/>
      <w:ind w:left="0" w:firstLine="709"/>
      <w:jc w:val="both"/>
    </w:pPr>
    <w:rPr>
      <w:rFonts w:eastAsia="Times New Roman"/>
      <w:szCs w:val="20"/>
      <w:lang w:eastAsia="x-none"/>
    </w:rPr>
  </w:style>
  <w:style w:type="character" w:customStyle="1" w:styleId="12pt0">
    <w:name w:val="Основной текст с отступом + 12 pt Знак"/>
    <w:link w:val="12pt"/>
    <w:uiPriority w:val="99"/>
    <w:locked/>
    <w:rsid w:val="00CC2B1B"/>
    <w:rPr>
      <w:rFonts w:eastAsia="Times New Roman" w:cs="Times New Roman"/>
      <w:color w:val="000000"/>
      <w:sz w:val="24"/>
      <w:lang w:val="x-none" w:eastAsia="x-none"/>
    </w:rPr>
  </w:style>
  <w:style w:type="character" w:customStyle="1" w:styleId="afff4">
    <w:name w:val="Основной текст Знак Знак Знак"/>
    <w:uiPriority w:val="99"/>
    <w:rsid w:val="00CC2B1B"/>
    <w:rPr>
      <w:sz w:val="24"/>
      <w:lang w:val="ru-RU" w:eastAsia="ru-RU"/>
    </w:rPr>
  </w:style>
  <w:style w:type="character" w:customStyle="1" w:styleId="3a">
    <w:name w:val="Основной текст3 Знак Знак"/>
    <w:uiPriority w:val="99"/>
    <w:rsid w:val="00CC2B1B"/>
    <w:rPr>
      <w:sz w:val="24"/>
      <w:lang w:val="ru-RU" w:eastAsia="ru-RU"/>
    </w:rPr>
  </w:style>
  <w:style w:type="paragraph" w:customStyle="1" w:styleId="Tableofcontents">
    <w:name w:val="Table of contents"/>
    <w:basedOn w:val="a0"/>
    <w:uiPriority w:val="99"/>
    <w:rsid w:val="00CC2B1B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uiPriority w:val="99"/>
    <w:rsid w:val="00CC2B1B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b">
    <w:name w:val="заголовок 3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styleId="3c">
    <w:name w:val="toc 3"/>
    <w:basedOn w:val="a0"/>
    <w:next w:val="a0"/>
    <w:autoRedefine/>
    <w:uiPriority w:val="99"/>
    <w:semiHidden/>
    <w:rsid w:val="00CC2B1B"/>
    <w:pPr>
      <w:widowControl/>
      <w:tabs>
        <w:tab w:val="right" w:leader="dot" w:pos="9360"/>
      </w:tabs>
      <w:suppressAutoHyphens w:val="0"/>
      <w:autoSpaceDN/>
      <w:spacing w:line="360" w:lineRule="auto"/>
      <w:ind w:left="900" w:firstLine="0"/>
      <w:jc w:val="left"/>
      <w:textAlignment w:val="auto"/>
    </w:pPr>
    <w:rPr>
      <w:rFonts w:ascii="Verdana" w:hAnsi="Verdana"/>
      <w:smallCaps/>
      <w:noProof/>
      <w:kern w:val="0"/>
      <w:sz w:val="24"/>
      <w:szCs w:val="24"/>
    </w:rPr>
  </w:style>
  <w:style w:type="paragraph" w:customStyle="1" w:styleId="Normal2">
    <w:name w:val="Normal2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43">
    <w:name w:val="toc 4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53">
    <w:name w:val="toc 5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62">
    <w:name w:val="toc 6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82">
    <w:name w:val="toc 8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afff5">
    <w:name w:val="annotation text"/>
    <w:basedOn w:val="a0"/>
    <w:link w:val="afff6"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6">
    <w:name w:val="Текст примечания Знак"/>
    <w:link w:val="afff5"/>
    <w:uiPriority w:val="99"/>
    <w:semiHidden/>
    <w:rsid w:val="00CC2B1B"/>
    <w:rPr>
      <w:rFonts w:eastAsia="Times New Roman" w:cs="Times New Roman"/>
    </w:rPr>
  </w:style>
  <w:style w:type="paragraph" w:styleId="afff7">
    <w:name w:val="annotation subject"/>
    <w:basedOn w:val="afff5"/>
    <w:next w:val="afff5"/>
    <w:link w:val="afff8"/>
    <w:uiPriority w:val="99"/>
    <w:semiHidden/>
    <w:rsid w:val="00CC2B1B"/>
    <w:rPr>
      <w:b/>
      <w:lang w:val="x-none" w:eastAsia="x-none"/>
    </w:rPr>
  </w:style>
  <w:style w:type="character" w:customStyle="1" w:styleId="afff8">
    <w:name w:val="Тема примечания Знак"/>
    <w:link w:val="afff7"/>
    <w:uiPriority w:val="99"/>
    <w:semiHidden/>
    <w:rsid w:val="00CC2B1B"/>
    <w:rPr>
      <w:rFonts w:eastAsia="Times New Roman" w:cs="Times New Roman"/>
      <w:b/>
      <w:lang w:val="x-none" w:eastAsia="x-none"/>
    </w:rPr>
  </w:style>
  <w:style w:type="paragraph" w:customStyle="1" w:styleId="2b">
    <w:name w:val="Стиль Заголовок 2"/>
    <w:basedOn w:val="20"/>
    <w:uiPriority w:val="99"/>
    <w:rsid w:val="00CC2B1B"/>
    <w:pPr>
      <w:widowControl/>
      <w:numPr>
        <w:ilvl w:val="0"/>
        <w:numId w:val="0"/>
      </w:numPr>
      <w:suppressAutoHyphens w:val="0"/>
      <w:jc w:val="left"/>
    </w:pPr>
    <w:rPr>
      <w:rFonts w:eastAsia="Times New Roman"/>
      <w:i/>
      <w:color w:val="auto"/>
      <w:sz w:val="24"/>
    </w:rPr>
  </w:style>
  <w:style w:type="paragraph" w:customStyle="1" w:styleId="Normal1">
    <w:name w:val="Normal1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uiPriority w:val="99"/>
    <w:rsid w:val="00CC2B1B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9">
    <w:name w:val="caption"/>
    <w:basedOn w:val="a0"/>
    <w:uiPriority w:val="99"/>
    <w:qFormat/>
    <w:rsid w:val="00CC2B1B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a">
    <w:name w:val="Без висячих строк"/>
    <w:basedOn w:val="a0"/>
    <w:next w:val="a0"/>
    <w:uiPriority w:val="99"/>
    <w:rsid w:val="00CC2B1B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uiPriority w:val="99"/>
    <w:rsid w:val="00CC2B1B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1">
    <w:name w:val="çàãîëîâîê 1"/>
    <w:basedOn w:val="a0"/>
    <w:next w:val="a0"/>
    <w:uiPriority w:val="99"/>
    <w:rsid w:val="00CC2B1B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b">
    <w:name w:val="ПЦ"/>
    <w:basedOn w:val="a0"/>
    <w:uiPriority w:val="99"/>
    <w:rsid w:val="00CC2B1B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c">
    <w:name w:val="ПЦ не жирный"/>
    <w:basedOn w:val="afffb"/>
    <w:uiPriority w:val="99"/>
    <w:rsid w:val="00CC2B1B"/>
    <w:rPr>
      <w:b w:val="0"/>
    </w:rPr>
  </w:style>
  <w:style w:type="paragraph" w:customStyle="1" w:styleId="114">
    <w:name w:val="Стиль Заголовок 1 + 14 пт полужирный все прописные"/>
    <w:basedOn w:val="10"/>
    <w:uiPriority w:val="99"/>
    <w:rsid w:val="00CC2B1B"/>
    <w:pPr>
      <w:suppressAutoHyphens w:val="0"/>
      <w:spacing w:before="0" w:after="0" w:line="360" w:lineRule="auto"/>
      <w:ind w:firstLine="709"/>
      <w:jc w:val="both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character" w:customStyle="1" w:styleId="1140">
    <w:name w:val="Стиль Заголовок 1 + 14 пт полужирный все прописные Знак"/>
    <w:uiPriority w:val="99"/>
    <w:rsid w:val="00CC2B1B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0"/>
    <w:autoRedefine/>
    <w:uiPriority w:val="99"/>
    <w:rsid w:val="00CC2B1B"/>
    <w:pPr>
      <w:suppressAutoHyphens w:val="0"/>
      <w:spacing w:before="0" w:after="0" w:line="360" w:lineRule="auto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afffd">
    <w:name w:val="приложение"/>
    <w:basedOn w:val="10"/>
    <w:uiPriority w:val="99"/>
    <w:rsid w:val="00CC2B1B"/>
    <w:pPr>
      <w:suppressAutoHyphens w:val="0"/>
      <w:spacing w:before="0" w:after="0" w:line="5280" w:lineRule="auto"/>
      <w:ind w:firstLine="7258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FR4">
    <w:name w:val="FR4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character" w:customStyle="1" w:styleId="-">
    <w:name w:val="Стиль Темно-синий"/>
    <w:uiPriority w:val="99"/>
    <w:rsid w:val="00CC2B1B"/>
    <w:rPr>
      <w:color w:val="auto"/>
    </w:rPr>
  </w:style>
  <w:style w:type="paragraph" w:styleId="2c">
    <w:name w:val="Quote"/>
    <w:basedOn w:val="a0"/>
    <w:next w:val="a0"/>
    <w:link w:val="2d"/>
    <w:uiPriority w:val="99"/>
    <w:qFormat/>
    <w:rsid w:val="00CC2B1B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hAnsi="Arial"/>
      <w:i/>
      <w:kern w:val="0"/>
      <w:sz w:val="24"/>
      <w:lang w:val="en-US" w:eastAsia="en-US"/>
    </w:rPr>
  </w:style>
  <w:style w:type="character" w:customStyle="1" w:styleId="2d">
    <w:name w:val="Цитата 2 Знак"/>
    <w:link w:val="2c"/>
    <w:uiPriority w:val="99"/>
    <w:rsid w:val="00CC2B1B"/>
    <w:rPr>
      <w:rFonts w:ascii="Arial" w:eastAsia="Times New Roman" w:hAnsi="Arial" w:cs="Times New Roman"/>
      <w:i/>
      <w:sz w:val="24"/>
      <w:lang w:val="en-US" w:eastAsia="en-US"/>
    </w:rPr>
  </w:style>
  <w:style w:type="paragraph" w:customStyle="1" w:styleId="14pt">
    <w:name w:val="Стиль 14 pt Черный"/>
    <w:basedOn w:val="a0"/>
    <w:uiPriority w:val="99"/>
    <w:rsid w:val="00CC2B1B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character" w:customStyle="1" w:styleId="14pt0">
    <w:name w:val="Стиль 14 pt Черный Знак"/>
    <w:uiPriority w:val="99"/>
    <w:rsid w:val="00CC2B1B"/>
    <w:rPr>
      <w:color w:val="000000"/>
      <w:sz w:val="28"/>
      <w:lang w:val="ru-RU" w:eastAsia="ru-RU"/>
    </w:rPr>
  </w:style>
  <w:style w:type="paragraph" w:customStyle="1" w:styleId="afffe">
    <w:name w:val="для надписи"/>
    <w:basedOn w:val="Twordizme"/>
    <w:uiPriority w:val="99"/>
    <w:rsid w:val="00CC2B1B"/>
    <w:pPr>
      <w:jc w:val="left"/>
    </w:pPr>
    <w:rPr>
      <w:sz w:val="22"/>
    </w:rPr>
  </w:style>
  <w:style w:type="paragraph" w:customStyle="1" w:styleId="2e">
    <w:name w:val="для надписи 2"/>
    <w:basedOn w:val="Twordizme"/>
    <w:link w:val="2f"/>
    <w:uiPriority w:val="99"/>
    <w:rsid w:val="00CC2B1B"/>
  </w:style>
  <w:style w:type="character" w:customStyle="1" w:styleId="2f">
    <w:name w:val="для надписи 2 Знак"/>
    <w:link w:val="2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112">
    <w:name w:val="Знак1 Знак Знак Знак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0">
    <w:name w:val="Стиль2"/>
    <w:basedOn w:val="a0"/>
    <w:uiPriority w:val="99"/>
    <w:rsid w:val="00CC2B1B"/>
    <w:pPr>
      <w:widowControl/>
      <w:suppressAutoHyphens w:val="0"/>
      <w:autoSpaceDN/>
      <w:spacing w:line="360" w:lineRule="auto"/>
      <w:ind w:firstLine="720"/>
      <w:textAlignment w:val="auto"/>
    </w:pPr>
    <w:rPr>
      <w:rFonts w:ascii="Arial" w:hAnsi="Arial"/>
      <w:kern w:val="0"/>
      <w:sz w:val="28"/>
      <w:szCs w:val="24"/>
    </w:rPr>
  </w:style>
  <w:style w:type="paragraph" w:customStyle="1" w:styleId="Style20">
    <w:name w:val="Style20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textAlignment w:val="auto"/>
    </w:pPr>
    <w:rPr>
      <w:kern w:val="0"/>
      <w:sz w:val="24"/>
      <w:szCs w:val="24"/>
    </w:rPr>
  </w:style>
  <w:style w:type="paragraph" w:styleId="1f2">
    <w:name w:val="index 1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left="240" w:hanging="240"/>
      <w:jc w:val="left"/>
      <w:textAlignment w:val="auto"/>
    </w:pPr>
    <w:rPr>
      <w:rFonts w:ascii="Arial" w:hAnsi="Arial"/>
      <w:kern w:val="0"/>
      <w:sz w:val="24"/>
      <w:szCs w:val="24"/>
    </w:rPr>
  </w:style>
  <w:style w:type="character" w:customStyle="1" w:styleId="TwordizmeCharChar">
    <w:name w:val="Tword_izme Char Char"/>
    <w:uiPriority w:val="99"/>
    <w:rsid w:val="00CC2B1B"/>
    <w:rPr>
      <w:rFonts w:ascii="ISOCPEUR" w:hAnsi="ISOCPEUR"/>
      <w:i/>
      <w:sz w:val="18"/>
      <w:lang w:val="ru-RU" w:eastAsia="ru-RU"/>
    </w:rPr>
  </w:style>
  <w:style w:type="character" w:customStyle="1" w:styleId="TwordcopyformatChar">
    <w:name w:val="Tword_copy_format Char"/>
    <w:link w:val="Twordcopyformat"/>
    <w:uiPriority w:val="99"/>
    <w:locked/>
    <w:rsid w:val="00CC2B1B"/>
    <w:rPr>
      <w:rFonts w:ascii="Arial" w:hAnsi="Arial"/>
      <w:i/>
      <w:sz w:val="22"/>
    </w:rPr>
  </w:style>
  <w:style w:type="paragraph" w:customStyle="1" w:styleId="Twordcopyformat">
    <w:name w:val="Tword_copy_format"/>
    <w:basedOn w:val="a0"/>
    <w:link w:val="Twordcopyformat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eastAsia="Lucida Sans Unicode" w:hAnsi="Arial" w:cs="Tahoma"/>
      <w:i/>
      <w:kern w:val="0"/>
      <w:sz w:val="22"/>
    </w:rPr>
  </w:style>
  <w:style w:type="paragraph" w:customStyle="1" w:styleId="Twordaddfielddate">
    <w:name w:val="Tword_add_field_dat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right"/>
      <w:textAlignment w:val="auto"/>
    </w:pPr>
    <w:rPr>
      <w:rFonts w:ascii="ISOCPEUR" w:hAnsi="ISOCPEUR"/>
      <w:i/>
      <w:kern w:val="0"/>
      <w:sz w:val="22"/>
    </w:rPr>
  </w:style>
  <w:style w:type="paragraph" w:customStyle="1" w:styleId="Twordoboz">
    <w:name w:val="Tword_oboz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i/>
      <w:kern w:val="0"/>
      <w:sz w:val="36"/>
      <w:szCs w:val="36"/>
    </w:rPr>
  </w:style>
  <w:style w:type="paragraph" w:customStyle="1" w:styleId="Twordpage">
    <w:name w:val="Tword_pag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18"/>
    </w:rPr>
  </w:style>
  <w:style w:type="paragraph" w:customStyle="1" w:styleId="Twordfirm">
    <w:name w:val="Tword_firm"/>
    <w:basedOn w:val="a0"/>
    <w:link w:val="TwordfirmChar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24"/>
      <w:lang w:val="x-none" w:eastAsia="x-none"/>
    </w:rPr>
  </w:style>
  <w:style w:type="character" w:customStyle="1" w:styleId="TwordfirmCharChar">
    <w:name w:val="Tword_firm Char Char"/>
    <w:link w:val="Twordfirm"/>
    <w:uiPriority w:val="99"/>
    <w:locked/>
    <w:rsid w:val="00CC2B1B"/>
    <w:rPr>
      <w:rFonts w:ascii="Arial" w:eastAsia="Times New Roman" w:hAnsi="Arial" w:cs="Times New Roman"/>
      <w:i/>
      <w:sz w:val="24"/>
      <w:lang w:val="x-none" w:eastAsia="x-none"/>
    </w:rPr>
  </w:style>
  <w:style w:type="paragraph" w:customStyle="1" w:styleId="Twordlitlistlistov">
    <w:name w:val="Tword_lit_list_listov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Arial" w:hAnsi="Arial" w:cs="Arial"/>
      <w:i/>
      <w:kern w:val="0"/>
      <w:sz w:val="22"/>
      <w:szCs w:val="18"/>
    </w:rPr>
  </w:style>
  <w:style w:type="paragraph" w:customStyle="1" w:styleId="Twordpagenumber">
    <w:name w:val="Tword_page_number"/>
    <w:basedOn w:val="Twordlitlistlistov"/>
    <w:uiPriority w:val="99"/>
    <w:rsid w:val="00CC2B1B"/>
    <w:rPr>
      <w:sz w:val="24"/>
      <w:lang w:val="en-US"/>
    </w:rPr>
  </w:style>
  <w:style w:type="paragraph" w:customStyle="1" w:styleId="Twordlitera">
    <w:name w:val="Tword_litera"/>
    <w:basedOn w:val="Twordlitlistlistov"/>
    <w:uiPriority w:val="99"/>
    <w:rsid w:val="00CC2B1B"/>
    <w:rPr>
      <w:sz w:val="18"/>
    </w:rPr>
  </w:style>
  <w:style w:type="paragraph" w:customStyle="1" w:styleId="Twordaddfieldtext">
    <w:name w:val="Tword_add_field_text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tdoc">
    <w:name w:val="Tword_tdoc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0"/>
      <w:lang w:val="en-US"/>
    </w:rPr>
  </w:style>
  <w:style w:type="paragraph" w:customStyle="1" w:styleId="TwordLRheads">
    <w:name w:val="Tword_LR_heads"/>
    <w:basedOn w:val="a0"/>
    <w:uiPriority w:val="99"/>
    <w:rsid w:val="00CC2B1B"/>
    <w:pPr>
      <w:suppressAutoHyphens w:val="0"/>
      <w:autoSpaceDN/>
      <w:adjustRightInd w:val="0"/>
      <w:spacing w:line="360" w:lineRule="atLeast"/>
      <w:ind w:firstLine="0"/>
      <w:jc w:val="center"/>
    </w:pPr>
    <w:rPr>
      <w:rFonts w:ascii="ISOCPEUR" w:hAnsi="ISOCPEUR"/>
      <w:i/>
      <w:kern w:val="0"/>
      <w:sz w:val="24"/>
    </w:rPr>
  </w:style>
  <w:style w:type="paragraph" w:customStyle="1" w:styleId="TwordLRContent">
    <w:name w:val="Tword_LR_Content"/>
    <w:basedOn w:val="Twordizme"/>
    <w:uiPriority w:val="99"/>
    <w:rsid w:val="00CC2B1B"/>
    <w:pPr>
      <w:widowControl w:val="0"/>
      <w:adjustRightInd w:val="0"/>
      <w:textAlignment w:val="baseline"/>
    </w:pPr>
    <w:rPr>
      <w:rFonts w:ascii="Arial" w:hAnsi="Arial" w:cs="Arial"/>
      <w:i/>
      <w:sz w:val="22"/>
      <w:szCs w:val="18"/>
    </w:rPr>
  </w:style>
  <w:style w:type="paragraph" w:customStyle="1" w:styleId="ConsNonformat">
    <w:name w:val="ConsNonformat"/>
    <w:uiPriority w:val="99"/>
    <w:rsid w:val="00CC2B1B"/>
    <w:pPr>
      <w:widowControl w:val="0"/>
    </w:pPr>
    <w:rPr>
      <w:rFonts w:ascii="Courier New" w:eastAsia="Times New Roman" w:hAnsi="Courier New" w:cs="Times New Roman"/>
    </w:rPr>
  </w:style>
  <w:style w:type="paragraph" w:customStyle="1" w:styleId="2f1">
    <w:name w:val="заголовок 2"/>
    <w:basedOn w:val="a0"/>
    <w:next w:val="a0"/>
    <w:uiPriority w:val="99"/>
    <w:rsid w:val="00CC2B1B"/>
    <w:pPr>
      <w:keepNext/>
      <w:overflowPunct w:val="0"/>
      <w:autoSpaceDE w:val="0"/>
      <w:adjustRightInd w:val="0"/>
      <w:spacing w:before="120" w:after="120" w:line="240" w:lineRule="auto"/>
      <w:ind w:firstLine="0"/>
      <w:jc w:val="center"/>
    </w:pPr>
    <w:rPr>
      <w:b/>
      <w:kern w:val="28"/>
      <w:sz w:val="24"/>
    </w:rPr>
  </w:style>
  <w:style w:type="paragraph" w:styleId="HTML">
    <w:name w:val="HTML Preformatted"/>
    <w:basedOn w:val="a0"/>
    <w:link w:val="HTML0"/>
    <w:uiPriority w:val="99"/>
    <w:rsid w:val="00CC2B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textAlignment w:val="auto"/>
    </w:pPr>
    <w:rPr>
      <w:rFonts w:ascii="Courier New" w:hAnsi="Courier New"/>
      <w:kern w:val="0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C2B1B"/>
    <w:rPr>
      <w:rFonts w:ascii="Courier New" w:eastAsia="Times New Roman" w:hAnsi="Courier New" w:cs="Times New Roman"/>
      <w:lang w:val="x-none" w:eastAsia="x-none"/>
    </w:rPr>
  </w:style>
  <w:style w:type="table" w:customStyle="1" w:styleId="280">
    <w:name w:val="28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Шапка таблицы"/>
    <w:basedOn w:val="a0"/>
    <w:uiPriority w:val="99"/>
    <w:rsid w:val="00CC2B1B"/>
    <w:pPr>
      <w:keepNext/>
      <w:keepLines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paragraph" w:customStyle="1" w:styleId="affff0">
    <w:name w:val="измеритель"/>
    <w:uiPriority w:val="99"/>
    <w:rsid w:val="00CC2B1B"/>
    <w:pPr>
      <w:jc w:val="center"/>
    </w:pPr>
    <w:rPr>
      <w:rFonts w:ascii="Arial" w:eastAsia="Times New Roman" w:hAnsi="Arial" w:cs="Times New Roman"/>
      <w:sz w:val="24"/>
    </w:rPr>
  </w:style>
  <w:style w:type="paragraph" w:customStyle="1" w:styleId="xl48">
    <w:name w:val="xl48"/>
    <w:basedOn w:val="a0"/>
    <w:uiPriority w:val="99"/>
    <w:rsid w:val="00CC2B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ISOCPEUR143">
    <w:name w:val="Стиль ISOCPEUR 14 пт полужирный По центру Перед:  3 пт Междуст..."/>
    <w:basedOn w:val="a0"/>
    <w:uiPriority w:val="99"/>
    <w:rsid w:val="00CC2B1B"/>
    <w:pPr>
      <w:widowControl/>
      <w:suppressAutoHyphens w:val="0"/>
      <w:autoSpaceDN/>
      <w:spacing w:before="60" w:line="200" w:lineRule="atLeast"/>
      <w:ind w:firstLine="0"/>
      <w:jc w:val="center"/>
      <w:textAlignment w:val="auto"/>
    </w:pPr>
    <w:rPr>
      <w:rFonts w:ascii="Arial" w:hAnsi="Arial"/>
      <w:b/>
      <w:bCs/>
      <w:kern w:val="0"/>
      <w:sz w:val="28"/>
    </w:rPr>
  </w:style>
  <w:style w:type="paragraph" w:customStyle="1" w:styleId="ISOCPEUR146">
    <w:name w:val="Стиль ISOCPEUR 14 пт По центру Перед:  6 пт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3Arial">
    <w:name w:val="Стиль Заголовок 3 + Arial"/>
    <w:basedOn w:val="3"/>
    <w:uiPriority w:val="99"/>
    <w:rsid w:val="00CC2B1B"/>
    <w:pPr>
      <w:widowControl/>
      <w:suppressAutoHyphens w:val="0"/>
      <w:spacing w:before="60"/>
    </w:pPr>
    <w:rPr>
      <w:rFonts w:ascii="Arial" w:hAnsi="Arial"/>
      <w:color w:val="auto"/>
      <w:sz w:val="24"/>
      <w:szCs w:val="20"/>
      <w:lang w:eastAsia="x-none"/>
    </w:rPr>
  </w:style>
  <w:style w:type="paragraph" w:customStyle="1" w:styleId="Default">
    <w:name w:val="Default"/>
    <w:rsid w:val="00CC2B1B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textn">
    <w:name w:val="textn"/>
    <w:basedOn w:val="a0"/>
    <w:uiPriority w:val="99"/>
    <w:rsid w:val="00CC2B1B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1">
    <w:name w:val="Знак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113">
    <w:name w:val="Название объекта11"/>
    <w:basedOn w:val="a0"/>
    <w:next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b/>
      <w:bCs/>
      <w:kern w:val="0"/>
      <w:sz w:val="24"/>
      <w:lang w:eastAsia="ar-SA"/>
    </w:rPr>
  </w:style>
  <w:style w:type="paragraph" w:styleId="2">
    <w:name w:val="List Bullet 2"/>
    <w:basedOn w:val="a0"/>
    <w:uiPriority w:val="99"/>
    <w:rsid w:val="00CC2B1B"/>
    <w:pPr>
      <w:widowControl/>
      <w:numPr>
        <w:numId w:val="11"/>
      </w:numPr>
      <w:tabs>
        <w:tab w:val="clear" w:pos="921"/>
        <w:tab w:val="num" w:pos="643"/>
      </w:tabs>
      <w:suppressAutoHyphens w:val="0"/>
      <w:autoSpaceDN/>
      <w:spacing w:line="240" w:lineRule="auto"/>
      <w:ind w:left="643"/>
      <w:jc w:val="left"/>
      <w:textAlignment w:val="auto"/>
    </w:pPr>
    <w:rPr>
      <w:kern w:val="0"/>
      <w:sz w:val="20"/>
    </w:rPr>
  </w:style>
  <w:style w:type="paragraph" w:customStyle="1" w:styleId="1110">
    <w:name w:val="Знак1 Знак Знак Знак1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4"/>
      <w:szCs w:val="24"/>
      <w:lang w:val="en-US" w:eastAsia="en-US"/>
    </w:rPr>
  </w:style>
  <w:style w:type="character" w:customStyle="1" w:styleId="apple-tab-span">
    <w:name w:val="apple-tab-span"/>
    <w:uiPriority w:val="99"/>
    <w:rsid w:val="00CC2B1B"/>
  </w:style>
  <w:style w:type="paragraph" w:customStyle="1" w:styleId="affff2">
    <w:name w:val="Адрес получателя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41">
    <w:name w:val="font41"/>
    <w:uiPriority w:val="99"/>
    <w:rsid w:val="00CC2B1B"/>
    <w:rPr>
      <w:rFonts w:ascii="Times New Roman" w:hAnsi="Times New Roman"/>
      <w:sz w:val="32"/>
    </w:rPr>
  </w:style>
  <w:style w:type="character" w:customStyle="1" w:styleId="FontStyle52">
    <w:name w:val="Font Style52"/>
    <w:uiPriority w:val="99"/>
    <w:rsid w:val="00CC2B1B"/>
    <w:rPr>
      <w:rFonts w:ascii="Times New Roman" w:hAnsi="Times New Roman"/>
      <w:sz w:val="26"/>
    </w:rPr>
  </w:style>
  <w:style w:type="paragraph" w:styleId="affff3">
    <w:name w:val="Signature"/>
    <w:basedOn w:val="a0"/>
    <w:link w:val="affff4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affff4">
    <w:name w:val="Подпись Знак"/>
    <w:link w:val="affff3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Style7">
    <w:name w:val="Style7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21">
    <w:name w:val="font21"/>
    <w:uiPriority w:val="99"/>
    <w:rsid w:val="00CC2B1B"/>
    <w:rPr>
      <w:rFonts w:ascii="Times New Roman" w:hAnsi="Times New Roman"/>
      <w:sz w:val="28"/>
    </w:rPr>
  </w:style>
  <w:style w:type="character" w:customStyle="1" w:styleId="font31">
    <w:name w:val="font31"/>
    <w:uiPriority w:val="99"/>
    <w:rsid w:val="00CC2B1B"/>
    <w:rPr>
      <w:rFonts w:ascii="Times New Roman" w:hAnsi="Times New Roman"/>
      <w:sz w:val="28"/>
    </w:rPr>
  </w:style>
  <w:style w:type="character" w:customStyle="1" w:styleId="butback">
    <w:name w:val="butback"/>
    <w:uiPriority w:val="99"/>
    <w:rsid w:val="00CC2B1B"/>
  </w:style>
  <w:style w:type="character" w:customStyle="1" w:styleId="submenu-table">
    <w:name w:val="submenu-table"/>
    <w:uiPriority w:val="99"/>
    <w:rsid w:val="00CC2B1B"/>
  </w:style>
  <w:style w:type="paragraph" w:customStyle="1" w:styleId="1f3">
    <w:name w:val="Заголовок мой 1"/>
    <w:basedOn w:val="10"/>
    <w:link w:val="1f4"/>
    <w:uiPriority w:val="99"/>
    <w:rsid w:val="00CC2B1B"/>
    <w:pPr>
      <w:keepLines/>
      <w:widowControl/>
      <w:suppressAutoHyphens w:val="0"/>
      <w:spacing w:before="480" w:after="0" w:line="360" w:lineRule="auto"/>
      <w:jc w:val="center"/>
    </w:pPr>
    <w:rPr>
      <w:rFonts w:ascii="Arial" w:hAnsi="Arial"/>
      <w:bCs w:val="0"/>
      <w:color w:val="auto"/>
      <w:kern w:val="0"/>
      <w:sz w:val="28"/>
      <w:szCs w:val="20"/>
      <w:lang w:eastAsia="x-none"/>
    </w:rPr>
  </w:style>
  <w:style w:type="character" w:customStyle="1" w:styleId="1f4">
    <w:name w:val="Заголовок мой 1 Знак"/>
    <w:link w:val="1f3"/>
    <w:uiPriority w:val="99"/>
    <w:locked/>
    <w:rsid w:val="00CC2B1B"/>
    <w:rPr>
      <w:rFonts w:ascii="Arial" w:eastAsia="Times New Roman" w:hAnsi="Arial" w:cs="Times New Roman"/>
      <w:b/>
      <w:sz w:val="28"/>
      <w:lang w:val="x-none" w:eastAsia="x-none"/>
    </w:rPr>
  </w:style>
  <w:style w:type="numbering" w:customStyle="1" w:styleId="WW8Num15">
    <w:name w:val="WW8Num15"/>
    <w:rsid w:val="00CC2B1B"/>
    <w:pPr>
      <w:numPr>
        <w:numId w:val="14"/>
      </w:numPr>
    </w:pPr>
  </w:style>
  <w:style w:type="numbering" w:customStyle="1" w:styleId="1">
    <w:name w:val="Текущий список1"/>
    <w:rsid w:val="00CC2B1B"/>
    <w:pPr>
      <w:numPr>
        <w:numId w:val="10"/>
      </w:numPr>
    </w:pPr>
  </w:style>
  <w:style w:type="numbering" w:customStyle="1" w:styleId="WW8Num13">
    <w:name w:val="WW8Num13"/>
    <w:rsid w:val="00CC2B1B"/>
    <w:pPr>
      <w:numPr>
        <w:numId w:val="12"/>
      </w:numPr>
    </w:pPr>
  </w:style>
  <w:style w:type="numbering" w:customStyle="1" w:styleId="WWNum62">
    <w:name w:val="WWNum62"/>
    <w:rsid w:val="00CC2B1B"/>
    <w:pPr>
      <w:numPr>
        <w:numId w:val="13"/>
      </w:numPr>
    </w:pPr>
  </w:style>
  <w:style w:type="numbering" w:customStyle="1" w:styleId="WW8Num102">
    <w:name w:val="WW8Num102"/>
    <w:basedOn w:val="a3"/>
    <w:rsid w:val="00CC2B1B"/>
    <w:pPr>
      <w:numPr>
        <w:numId w:val="5"/>
      </w:numPr>
    </w:pPr>
  </w:style>
  <w:style w:type="paragraph" w:customStyle="1" w:styleId="western1">
    <w:name w:val="western1"/>
    <w:basedOn w:val="a0"/>
    <w:rsid w:val="00CC2B1B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WW8Num43">
    <w:name w:val="WW8Num43"/>
    <w:basedOn w:val="a3"/>
    <w:rsid w:val="00F56D7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6D8383808440E69CED2166C9EC9E2272818F6DF5FE3051432DFB16CE5F8E6C14186E5D3F1884T4M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FA78D2-5293-4FE7-869A-D5BB992BF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9652</Words>
  <Characters>55018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64541</CharactersWithSpaces>
  <SharedDoc>false</SharedDoc>
  <HLinks>
    <vt:vector size="6" baseType="variant">
      <vt:variant>
        <vt:i4>196619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consultantplus://offline/ref=246D8383808440E69CED2166C9EC9E2272818F6DF5FE3051432DFB16CE5F8E6C14186E5D3F1884T4M0I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2</cp:revision>
  <cp:lastPrinted>2022-12-27T12:28:00Z</cp:lastPrinted>
  <dcterms:created xsi:type="dcterms:W3CDTF">2023-01-11T08:08:00Z</dcterms:created>
  <dcterms:modified xsi:type="dcterms:W3CDTF">2023-01-11T08:08:00Z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